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6E" w:rsidRPr="00E2049A" w:rsidRDefault="002D6B6E" w:rsidP="009568D0">
      <w:pPr>
        <w:jc w:val="both"/>
        <w:rPr>
          <w:b/>
          <w:color w:val="000000"/>
        </w:rPr>
      </w:pPr>
      <w:r w:rsidRPr="00E2049A">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2D6B6E" w:rsidRPr="00E2049A" w:rsidRDefault="002D6B6E" w:rsidP="00714D87">
      <w:pPr>
        <w:jc w:val="center"/>
        <w:rPr>
          <w:b/>
          <w:color w:val="000000"/>
        </w:rPr>
      </w:pPr>
      <w:r w:rsidRPr="00E2049A">
        <w:rPr>
          <w:b/>
          <w:color w:val="000000"/>
        </w:rPr>
        <w:t>E V A L U A R E A</w:t>
      </w:r>
    </w:p>
    <w:p w:rsidR="002D6B6E" w:rsidRPr="00E2049A" w:rsidRDefault="002D6B6E" w:rsidP="00714D87">
      <w:pPr>
        <w:jc w:val="center"/>
        <w:rPr>
          <w:b/>
          <w:color w:val="000000"/>
        </w:rPr>
      </w:pPr>
      <w:r w:rsidRPr="00E2049A">
        <w:rPr>
          <w:b/>
          <w:color w:val="000000"/>
        </w:rPr>
        <w:t>ACTIVITĂŢII DESFĂŞURATE ŞI A REZULTATELOR OBŢINUTE</w:t>
      </w:r>
    </w:p>
    <w:p w:rsidR="002D6B6E" w:rsidRPr="00E2049A" w:rsidRDefault="002D6B6E" w:rsidP="00714D87">
      <w:pPr>
        <w:jc w:val="center"/>
        <w:rPr>
          <w:b/>
          <w:color w:val="000000"/>
        </w:rPr>
      </w:pPr>
      <w:r w:rsidRPr="00E2049A">
        <w:rPr>
          <w:b/>
          <w:color w:val="000000"/>
        </w:rPr>
        <w:t>DE INSPECTORATUL DE JANDARMI JUDEŢEAN SATU MARE</w:t>
      </w:r>
    </w:p>
    <w:p w:rsidR="002D6B6E" w:rsidRPr="00E2049A" w:rsidRDefault="002D6B6E" w:rsidP="00714D87">
      <w:pPr>
        <w:jc w:val="center"/>
        <w:rPr>
          <w:b/>
          <w:color w:val="000000"/>
        </w:rPr>
      </w:pPr>
      <w:r w:rsidRPr="00E2049A">
        <w:rPr>
          <w:b/>
          <w:color w:val="000000"/>
        </w:rPr>
        <w:t xml:space="preserve">ÎN ANUL  </w:t>
      </w:r>
      <w:r w:rsidRPr="00F90232">
        <w:rPr>
          <w:b/>
        </w:rPr>
        <w:t>2018</w:t>
      </w:r>
    </w:p>
    <w:p w:rsidR="006E156F" w:rsidRPr="00F66658" w:rsidRDefault="006E156F" w:rsidP="006E156F">
      <w:pPr>
        <w:ind w:firstLine="709"/>
        <w:jc w:val="both"/>
        <w:rPr>
          <w:color w:val="000000"/>
          <w:sz w:val="28"/>
          <w:szCs w:val="28"/>
        </w:rPr>
      </w:pPr>
      <w:r w:rsidRPr="00F66658">
        <w:rPr>
          <w:color w:val="000000"/>
          <w:sz w:val="28"/>
          <w:szCs w:val="28"/>
        </w:rPr>
        <w:t>Inspectoratul de Jandarmi Judeţean Satu Mare funcţionează în baza legii 550/2004 privind organizarea şi funcţionarea Jandarmeriei Române.</w:t>
      </w:r>
    </w:p>
    <w:p w:rsidR="006E156F" w:rsidRPr="00F66658" w:rsidRDefault="006E156F" w:rsidP="006E156F">
      <w:pPr>
        <w:ind w:firstLine="709"/>
        <w:jc w:val="both"/>
        <w:rPr>
          <w:color w:val="000000"/>
          <w:sz w:val="28"/>
          <w:szCs w:val="28"/>
        </w:rPr>
      </w:pPr>
      <w:r w:rsidRPr="00F66658">
        <w:rPr>
          <w:color w:val="000000"/>
          <w:sz w:val="28"/>
          <w:szCs w:val="28"/>
        </w:rPr>
        <w:t>Unitatea este subordonată nemijlocit Inspectoratului General şi este destinată planificării, organizării, conducerii şi executării misiunilor specifice şi îndeplinirii atribuţiilor ce revin jandarmeriei într-o zonă de responsabilitate corespunzătoare teritoriului unui judeţ.</w:t>
      </w:r>
    </w:p>
    <w:p w:rsidR="006E156F" w:rsidRPr="00F66658" w:rsidRDefault="006E156F" w:rsidP="006E156F">
      <w:pPr>
        <w:ind w:firstLine="709"/>
        <w:jc w:val="both"/>
        <w:rPr>
          <w:color w:val="000000"/>
          <w:sz w:val="28"/>
          <w:szCs w:val="28"/>
        </w:rPr>
      </w:pPr>
      <w:r w:rsidRPr="00F66658">
        <w:rPr>
          <w:color w:val="000000"/>
          <w:sz w:val="28"/>
          <w:szCs w:val="28"/>
        </w:rPr>
        <w:t>Inspectoratul de jandarmi judeţean are în compunere structura de comandament organizată pe servicii, compartimente, detaşamente, companii, secţii, plutoane, posturi, grupe, structuri de specialişti - montane, navale, de suport logistic, medical sau de altă natură, constituite conform legii.</w:t>
      </w:r>
    </w:p>
    <w:p w:rsidR="006E156F" w:rsidRPr="00F66658" w:rsidRDefault="006E156F" w:rsidP="006E156F">
      <w:pPr>
        <w:ind w:firstLine="720"/>
        <w:jc w:val="both"/>
        <w:rPr>
          <w:color w:val="000000"/>
          <w:sz w:val="28"/>
          <w:szCs w:val="28"/>
        </w:rPr>
      </w:pPr>
      <w:r w:rsidRPr="00F66658">
        <w:rPr>
          <w:color w:val="000000"/>
          <w:sz w:val="28"/>
          <w:szCs w:val="28"/>
        </w:rPr>
        <w:t xml:space="preserve">Activitatea Inspectoratului de Jandarmi Judeţean Satu Mare a fost concentrată pentru îndeplinirea </w:t>
      </w:r>
      <w:r w:rsidRPr="00F66658">
        <w:rPr>
          <w:b/>
          <w:color w:val="000000"/>
          <w:sz w:val="28"/>
          <w:szCs w:val="28"/>
        </w:rPr>
        <w:t xml:space="preserve">obiectivele generale stabilite </w:t>
      </w:r>
      <w:r w:rsidRPr="00F66658">
        <w:rPr>
          <w:color w:val="000000"/>
          <w:sz w:val="28"/>
          <w:szCs w:val="28"/>
        </w:rPr>
        <w:t>şi care</w:t>
      </w:r>
      <w:r w:rsidRPr="00F66658">
        <w:rPr>
          <w:b/>
          <w:color w:val="000000"/>
          <w:sz w:val="28"/>
          <w:szCs w:val="28"/>
        </w:rPr>
        <w:t xml:space="preserve"> </w:t>
      </w:r>
      <w:r w:rsidRPr="00F66658">
        <w:rPr>
          <w:color w:val="000000"/>
          <w:sz w:val="28"/>
          <w:szCs w:val="28"/>
        </w:rPr>
        <w:t xml:space="preserve">s-au adaptat contextului rezultat din situaţia operativă existentă la nivelul judeţului şi au vizat creşterea performanţei activităţilor operative, creşterea performanţei activităţilor de suport, precum şi creşterea performanţei capacităţii instituţionale. </w:t>
      </w:r>
    </w:p>
    <w:p w:rsidR="002D6B6E" w:rsidRPr="00E2049A" w:rsidRDefault="002D6B6E" w:rsidP="00714D87">
      <w:pPr>
        <w:rPr>
          <w:b/>
          <w:color w:val="000000"/>
          <w:u w:val="single"/>
        </w:rPr>
      </w:pPr>
    </w:p>
    <w:p w:rsidR="002D6B6E" w:rsidRPr="00725974" w:rsidRDefault="002D6B6E" w:rsidP="00104C44">
      <w:pPr>
        <w:ind w:firstLine="720"/>
        <w:jc w:val="both"/>
        <w:rPr>
          <w:b/>
          <w:u w:val="single"/>
        </w:rPr>
      </w:pPr>
      <w:r w:rsidRPr="00725974">
        <w:rPr>
          <w:b/>
          <w:u w:val="single"/>
        </w:rPr>
        <w:t xml:space="preserve">1. Creşterea performanţei activităţilor operative </w:t>
      </w:r>
    </w:p>
    <w:p w:rsidR="00D83F5C" w:rsidRDefault="002D6B6E" w:rsidP="00A45040">
      <w:pPr>
        <w:ind w:firstLine="720"/>
        <w:jc w:val="both"/>
      </w:pPr>
      <w:r w:rsidRPr="00725974">
        <w:t xml:space="preserve">În anul 2018, activitatea desfăşurată de către structurile de ordine publică s-a materializat în executarea unui număr de  </w:t>
      </w:r>
      <w:r w:rsidRPr="00725974">
        <w:rPr>
          <w:b/>
        </w:rPr>
        <w:t>3781  misiuni</w:t>
      </w:r>
      <w:r w:rsidRPr="00725974">
        <w:t xml:space="preserve"> specifice la care s-au folosit </w:t>
      </w:r>
      <w:r w:rsidRPr="00725974">
        <w:rPr>
          <w:b/>
        </w:rPr>
        <w:t>14969 jandarmi</w:t>
      </w:r>
      <w:r w:rsidR="00D83F5C">
        <w:t>.</w:t>
      </w:r>
    </w:p>
    <w:p w:rsidR="002D6B6E" w:rsidRPr="00725974" w:rsidRDefault="002D6B6E" w:rsidP="00A45040">
      <w:pPr>
        <w:ind w:firstLine="720"/>
        <w:jc w:val="both"/>
      </w:pPr>
      <w:r w:rsidRPr="00725974">
        <w:rPr>
          <w:b/>
        </w:rPr>
        <w:t>Pe genuri de misiuni</w:t>
      </w:r>
      <w:r w:rsidRPr="00725974">
        <w:t>, situaţia se prezintă astfel:</w:t>
      </w:r>
    </w:p>
    <w:p w:rsidR="002D6B6E" w:rsidRPr="00D83F5C" w:rsidRDefault="002D6B6E" w:rsidP="00A45040">
      <w:pPr>
        <w:jc w:val="both"/>
      </w:pPr>
      <w:r w:rsidRPr="00D83F5C">
        <w:rPr>
          <w:b/>
        </w:rPr>
        <w:t xml:space="preserve">                   </w:t>
      </w:r>
      <w:r w:rsidRPr="00D83F5C">
        <w:rPr>
          <w:b/>
          <w:bCs/>
        </w:rPr>
        <w:t xml:space="preserve">- 2810 </w:t>
      </w:r>
      <w:r w:rsidRPr="00D83F5C">
        <w:t xml:space="preserve"> misiuni de menţinere a ordini publice;</w:t>
      </w:r>
    </w:p>
    <w:p w:rsidR="002D6B6E" w:rsidRPr="00D83F5C" w:rsidRDefault="002D6B6E" w:rsidP="00A45040">
      <w:pPr>
        <w:ind w:left="1440" w:hanging="306"/>
        <w:jc w:val="both"/>
      </w:pPr>
      <w:r w:rsidRPr="00D83F5C">
        <w:rPr>
          <w:b/>
          <w:bCs/>
        </w:rPr>
        <w:t xml:space="preserve">-  314 </w:t>
      </w:r>
      <w:r w:rsidRPr="00D83F5C">
        <w:t xml:space="preserve">  misiuni de asigurare a ordinii publice;</w:t>
      </w:r>
    </w:p>
    <w:p w:rsidR="002D6B6E" w:rsidRPr="00D83F5C" w:rsidRDefault="00D83F5C" w:rsidP="00A45040">
      <w:pPr>
        <w:ind w:left="1440" w:hanging="306"/>
        <w:jc w:val="both"/>
      </w:pPr>
      <w:r>
        <w:rPr>
          <w:b/>
          <w:bCs/>
        </w:rPr>
        <w:t xml:space="preserve"> </w:t>
      </w:r>
      <w:r w:rsidR="002D6B6E" w:rsidRPr="00D83F5C">
        <w:rPr>
          <w:b/>
          <w:bCs/>
        </w:rPr>
        <w:t xml:space="preserve">- 212   </w:t>
      </w:r>
      <w:r w:rsidR="002D6B6E" w:rsidRPr="00D83F5C">
        <w:t>acţiuni de restabilire a ordinii publice;</w:t>
      </w:r>
    </w:p>
    <w:p w:rsidR="002D6B6E" w:rsidRPr="00D83F5C" w:rsidRDefault="002D6B6E" w:rsidP="00A45040">
      <w:pPr>
        <w:ind w:left="1440" w:hanging="306"/>
        <w:jc w:val="both"/>
      </w:pPr>
      <w:r w:rsidRPr="00D83F5C">
        <w:rPr>
          <w:b/>
          <w:bCs/>
        </w:rPr>
        <w:t xml:space="preserve">- 223   </w:t>
      </w:r>
      <w:r w:rsidRPr="00D83F5C">
        <w:t>acţiuni executate în cooperare cu alte instituţii;</w:t>
      </w:r>
    </w:p>
    <w:p w:rsidR="002D6B6E" w:rsidRPr="00D83F5C" w:rsidRDefault="002D6B6E" w:rsidP="00A45040">
      <w:pPr>
        <w:jc w:val="both"/>
      </w:pPr>
      <w:r w:rsidRPr="00D83F5C">
        <w:rPr>
          <w:b/>
          <w:bCs/>
        </w:rPr>
        <w:t xml:space="preserve">                </w:t>
      </w:r>
      <w:r w:rsidR="00D83F5C">
        <w:rPr>
          <w:b/>
          <w:bCs/>
        </w:rPr>
        <w:t xml:space="preserve">  </w:t>
      </w:r>
      <w:r w:rsidRPr="00D83F5C">
        <w:rPr>
          <w:b/>
          <w:bCs/>
        </w:rPr>
        <w:t xml:space="preserve"> - </w:t>
      </w:r>
      <w:r w:rsidR="00D83F5C">
        <w:rPr>
          <w:b/>
          <w:bCs/>
        </w:rPr>
        <w:t xml:space="preserve">   </w:t>
      </w:r>
      <w:r w:rsidRPr="00D83F5C">
        <w:rPr>
          <w:b/>
          <w:bCs/>
        </w:rPr>
        <w:t xml:space="preserve">8   </w:t>
      </w:r>
      <w:r w:rsidRPr="00D83F5C">
        <w:t>acţiuni</w:t>
      </w:r>
      <w:r w:rsidRPr="00D83F5C">
        <w:rPr>
          <w:b/>
          <w:bCs/>
        </w:rPr>
        <w:t xml:space="preserve"> </w:t>
      </w:r>
      <w:r w:rsidRPr="00D83F5C">
        <w:t>în cooperare pentru efectuarea unor acte procedurale;</w:t>
      </w:r>
    </w:p>
    <w:p w:rsidR="002D6B6E" w:rsidRPr="00725974" w:rsidRDefault="00D83F5C" w:rsidP="00A45040">
      <w:pPr>
        <w:jc w:val="both"/>
      </w:pPr>
      <w:r>
        <w:rPr>
          <w:b/>
        </w:rPr>
        <w:t xml:space="preserve">                  </w:t>
      </w:r>
      <w:r w:rsidR="002D6B6E" w:rsidRPr="00725974">
        <w:rPr>
          <w:b/>
        </w:rPr>
        <w:t xml:space="preserve"> - 228</w:t>
      </w:r>
      <w:r w:rsidR="002D6B6E" w:rsidRPr="00725974">
        <w:t xml:space="preserve"> misiuni de verificare şi  punere in aplicare a mandatelor de aducere.</w:t>
      </w:r>
    </w:p>
    <w:p w:rsidR="002D6B6E" w:rsidRPr="00725974" w:rsidRDefault="002D6B6E" w:rsidP="00A27B99">
      <w:pPr>
        <w:jc w:val="both"/>
        <w:rPr>
          <w:b/>
        </w:rPr>
      </w:pPr>
      <w:r w:rsidRPr="00725974">
        <w:rPr>
          <w:b/>
        </w:rPr>
        <w:t xml:space="preserve">            1.a. - Asigurarea şi restabilirea ordinii publice </w:t>
      </w:r>
    </w:p>
    <w:p w:rsidR="002D6B6E" w:rsidRPr="00D83F5C" w:rsidRDefault="002D6B6E" w:rsidP="00C0029A">
      <w:pPr>
        <w:tabs>
          <w:tab w:val="left" w:pos="546"/>
          <w:tab w:val="left" w:pos="858"/>
        </w:tabs>
        <w:ind w:firstLine="720"/>
        <w:jc w:val="both"/>
      </w:pPr>
      <w:r w:rsidRPr="00725974">
        <w:t xml:space="preserve">Din cele </w:t>
      </w:r>
      <w:r w:rsidRPr="00725974">
        <w:rPr>
          <w:b/>
        </w:rPr>
        <w:t>314 misiuni</w:t>
      </w:r>
      <w:r w:rsidRPr="00725974">
        <w:t xml:space="preserve"> </w:t>
      </w:r>
      <w:r w:rsidRPr="00725974">
        <w:rPr>
          <w:b/>
        </w:rPr>
        <w:t>de asigurare</w:t>
      </w:r>
      <w:r w:rsidRPr="00725974">
        <w:t xml:space="preserve"> a ordinii publice, </w:t>
      </w:r>
      <w:r w:rsidRPr="00725974">
        <w:rPr>
          <w:b/>
        </w:rPr>
        <w:t xml:space="preserve">259 </w:t>
      </w:r>
      <w:r w:rsidRPr="00725974">
        <w:t xml:space="preserve">au fost executate la </w:t>
      </w:r>
      <w:r w:rsidRPr="00725974">
        <w:rPr>
          <w:b/>
        </w:rPr>
        <w:t>manifestări cultural-artistice</w:t>
      </w:r>
      <w:r w:rsidRPr="00725974">
        <w:t xml:space="preserve">, </w:t>
      </w:r>
      <w:r w:rsidRPr="00725974">
        <w:rPr>
          <w:b/>
        </w:rPr>
        <w:t>religioase, promoţionale,</w:t>
      </w:r>
      <w:r w:rsidRPr="00725974">
        <w:rPr>
          <w:b/>
          <w:bCs/>
          <w:sz w:val="28"/>
          <w:szCs w:val="28"/>
        </w:rPr>
        <w:t xml:space="preserve"> </w:t>
      </w:r>
      <w:r w:rsidRPr="00725974">
        <w:rPr>
          <w:b/>
          <w:bCs/>
        </w:rPr>
        <w:t>din care 16 manifestări dedicate Centenarului Marii Uniri</w:t>
      </w:r>
      <w:r w:rsidR="00C0029A">
        <w:t xml:space="preserve">, </w:t>
      </w:r>
      <w:r w:rsidRPr="00725974">
        <w:t xml:space="preserve">au fost asigurate măsuri de ordine publică cu ocazia desfăşurării a </w:t>
      </w:r>
      <w:r w:rsidRPr="00725974">
        <w:rPr>
          <w:b/>
        </w:rPr>
        <w:t>8  manifestări de protest</w:t>
      </w:r>
      <w:r w:rsidR="00C0029A">
        <w:t xml:space="preserve">, </w:t>
      </w:r>
      <w:r w:rsidR="00C0029A" w:rsidRPr="00D83F5C">
        <w:rPr>
          <w:b/>
        </w:rPr>
        <w:t>38  manifestări sportive</w:t>
      </w:r>
      <w:r w:rsidR="00C0029A">
        <w:rPr>
          <w:b/>
        </w:rPr>
        <w:t xml:space="preserve"> p</w:t>
      </w:r>
      <w:r w:rsidRPr="00D83F5C">
        <w:t xml:space="preserve">e timpul campionatului de </w:t>
      </w:r>
      <w:r w:rsidRPr="00D83F5C">
        <w:rPr>
          <w:b/>
        </w:rPr>
        <w:t>Baschet Feminin-Liga Naţională, prin participarea echipei clubului C.S.M. Satu Mare</w:t>
      </w:r>
      <w:r w:rsidRPr="00D83F5C">
        <w:t xml:space="preserve">, </w:t>
      </w:r>
      <w:r w:rsidRPr="00D83F5C">
        <w:rPr>
          <w:rStyle w:val="Heading2Char"/>
          <w:rFonts w:ascii="Times New Roman" w:hAnsi="Times New Roman"/>
          <w:sz w:val="24"/>
          <w:szCs w:val="24"/>
        </w:rPr>
        <w:t xml:space="preserve"> </w:t>
      </w:r>
      <w:r w:rsidRPr="00D83F5C">
        <w:rPr>
          <w:b/>
        </w:rPr>
        <w:t>Fotbal Liga a III-a</w:t>
      </w:r>
      <w:r w:rsidRPr="00D83F5C">
        <w:t xml:space="preserve">, prin participarea echipei </w:t>
      </w:r>
      <w:r w:rsidRPr="00D83F5C">
        <w:rPr>
          <w:rStyle w:val="FontStyle26"/>
          <w:rFonts w:ascii="Times New Roman" w:hAnsi="Times New Roman"/>
          <w:b/>
          <w:sz w:val="24"/>
        </w:rPr>
        <w:t>A.F.C. Unirea Tăşnad,</w:t>
      </w:r>
      <w:r w:rsidRPr="00D83F5C">
        <w:rPr>
          <w:rStyle w:val="FontStyle26"/>
          <w:rFonts w:ascii="Times New Roman" w:hAnsi="Times New Roman"/>
          <w:sz w:val="24"/>
        </w:rPr>
        <w:t xml:space="preserve"> </w:t>
      </w:r>
      <w:r w:rsidRPr="00D83F5C">
        <w:t xml:space="preserve"> precum şi la meciurile de fotbal din </w:t>
      </w:r>
      <w:r w:rsidRPr="00D83F5C">
        <w:rPr>
          <w:b/>
        </w:rPr>
        <w:t>Cupa României – faza judeţeană şi ligile inferioare</w:t>
      </w:r>
      <w:r w:rsidR="00C0029A">
        <w:rPr>
          <w:b/>
        </w:rPr>
        <w:t>.</w:t>
      </w:r>
    </w:p>
    <w:p w:rsidR="00C0029A" w:rsidRDefault="002D6B6E" w:rsidP="00C0029A">
      <w:pPr>
        <w:tabs>
          <w:tab w:val="left" w:pos="546"/>
          <w:tab w:val="left" w:pos="858"/>
        </w:tabs>
        <w:jc w:val="both"/>
      </w:pPr>
      <w:r w:rsidRPr="00725974">
        <w:tab/>
        <w:t xml:space="preserve">   Efectivele I.J.J.Satu Mare au fost angrenate la asigurarea ordinii şi liniştii publice pe timpul  efectuării a  </w:t>
      </w:r>
      <w:r w:rsidRPr="00725974">
        <w:rPr>
          <w:b/>
        </w:rPr>
        <w:t>2 vizite oficiale</w:t>
      </w:r>
      <w:r w:rsidRPr="00725974">
        <w:t xml:space="preserve"> pe raza judeţului Satu Mare</w:t>
      </w:r>
      <w:r w:rsidR="00C0029A">
        <w:t xml:space="preserve">, </w:t>
      </w:r>
      <w:r w:rsidRPr="00725974">
        <w:t>.</w:t>
      </w:r>
      <w:r w:rsidR="00C0029A" w:rsidRPr="00C0029A">
        <w:rPr>
          <w:b/>
        </w:rPr>
        <w:t xml:space="preserve"> </w:t>
      </w:r>
      <w:r w:rsidR="00C0029A" w:rsidRPr="00725974">
        <w:rPr>
          <w:b/>
        </w:rPr>
        <w:t>8</w:t>
      </w:r>
      <w:r w:rsidR="00C0029A" w:rsidRPr="00725974">
        <w:t xml:space="preserve">  misiuni de asigurare a ordinii publice atât premergător cât şi pe timpul desfăşurării Referendumului pentru modificarea Constituţiei</w:t>
      </w:r>
      <w:r w:rsidR="00C0029A">
        <w:t>.</w:t>
      </w:r>
    </w:p>
    <w:p w:rsidR="002D6B6E" w:rsidRPr="00725974" w:rsidRDefault="002D6B6E" w:rsidP="00C0029A">
      <w:pPr>
        <w:tabs>
          <w:tab w:val="left" w:pos="546"/>
          <w:tab w:val="left" w:pos="858"/>
        </w:tabs>
        <w:jc w:val="both"/>
      </w:pPr>
      <w:r w:rsidRPr="00725974">
        <w:tab/>
        <w:t xml:space="preserve">   În perioada de referinţă, structurile mobile de jandarmi au intervenit pentru aplanarea şi  rezolvarea a </w:t>
      </w:r>
      <w:r w:rsidRPr="00725974">
        <w:rPr>
          <w:b/>
        </w:rPr>
        <w:t>71 solicitări</w:t>
      </w:r>
      <w:r w:rsidRPr="00725974">
        <w:t xml:space="preserve"> prin </w:t>
      </w:r>
      <w:r w:rsidRPr="00725974">
        <w:rPr>
          <w:b/>
        </w:rPr>
        <w:t>S.N.U.A.U. „ 112 ”</w:t>
      </w:r>
      <w:r w:rsidRPr="00725974">
        <w:t xml:space="preserve"> şi</w:t>
      </w:r>
      <w:r w:rsidRPr="00725974">
        <w:rPr>
          <w:b/>
        </w:rPr>
        <w:t xml:space="preserve"> la 140 alte solicitări telefonice</w:t>
      </w:r>
      <w:r w:rsidRPr="00725974">
        <w:t xml:space="preserve"> şi o solicitare pentru intervenţie salvare - evacuare.</w:t>
      </w:r>
    </w:p>
    <w:p w:rsidR="002D6B6E" w:rsidRPr="00725974" w:rsidRDefault="002D6B6E" w:rsidP="00E928E5">
      <w:pPr>
        <w:tabs>
          <w:tab w:val="left" w:pos="546"/>
          <w:tab w:val="left" w:pos="858"/>
        </w:tabs>
        <w:jc w:val="both"/>
      </w:pPr>
      <w:r w:rsidRPr="00725974">
        <w:tab/>
      </w:r>
      <w:r w:rsidR="00E928E5">
        <w:t>A</w:t>
      </w:r>
      <w:r w:rsidRPr="00725974">
        <w:t xml:space="preserve">u fost executate 1660, </w:t>
      </w:r>
      <w:r w:rsidRPr="00725974">
        <w:rPr>
          <w:b/>
        </w:rPr>
        <w:t xml:space="preserve">misiuni de menţinere a ordinii publice </w:t>
      </w:r>
      <w:r w:rsidRPr="00725974">
        <w:t xml:space="preserve">în sprijinul Poliţiei pentru prevenirea şi combaterea faptelor antisociale şi creşterea gradului de siguranţă a cetăţenilor, </w:t>
      </w:r>
      <w:r w:rsidR="00E36032">
        <w:t xml:space="preserve">precum şi în </w:t>
      </w:r>
      <w:r w:rsidRPr="00725974">
        <w:t xml:space="preserve"> zonele de protecţie şi zonele de supraveghere </w:t>
      </w:r>
      <w:r w:rsidR="00E36032">
        <w:t>a foca</w:t>
      </w:r>
      <w:r w:rsidR="00E928E5">
        <w:t xml:space="preserve">relor de pesta porcină africană, astfel </w:t>
      </w:r>
      <w:r w:rsidR="00E928E5" w:rsidRPr="00E928E5">
        <w:rPr>
          <w:b/>
        </w:rPr>
        <w:t>807</w:t>
      </w:r>
      <w:r w:rsidR="00E928E5">
        <w:t xml:space="preserve"> patrule mixte,</w:t>
      </w:r>
      <w:r w:rsidRPr="00725974">
        <w:t xml:space="preserve"> </w:t>
      </w:r>
      <w:r w:rsidRPr="00725974">
        <w:rPr>
          <w:b/>
        </w:rPr>
        <w:t>661</w:t>
      </w:r>
      <w:r w:rsidRPr="00725974">
        <w:t xml:space="preserve"> </w:t>
      </w:r>
      <w:r w:rsidRPr="00725974">
        <w:rPr>
          <w:b/>
        </w:rPr>
        <w:t>misiuni de menţinere a O.P. prin patrule independente</w:t>
      </w:r>
      <w:r w:rsidRPr="00725974">
        <w:t xml:space="preserve"> în mediul urban </w:t>
      </w:r>
      <w:r w:rsidR="00E928E5">
        <w:t>,</w:t>
      </w:r>
      <w:r w:rsidRPr="00725974">
        <w:rPr>
          <w:b/>
        </w:rPr>
        <w:t xml:space="preserve"> 192 misiuni de patrulări independente  în mediul rural</w:t>
      </w:r>
      <w:r w:rsidR="00E928E5">
        <w:t>.</w:t>
      </w:r>
    </w:p>
    <w:p w:rsidR="002D6B6E" w:rsidRPr="00725974" w:rsidRDefault="002D6B6E" w:rsidP="00725974">
      <w:pPr>
        <w:tabs>
          <w:tab w:val="left" w:pos="4800"/>
        </w:tabs>
        <w:ind w:firstLine="720"/>
        <w:jc w:val="both"/>
      </w:pPr>
      <w:r w:rsidRPr="00725974">
        <w:t xml:space="preserve">În zona instituţiilor de învăţământ preuniversitar, au fost executate 212 misiuni pe timpul desfăşurării examenelor de bacalaureat, sesiunea I şi II, precum şi asigurarea siguranţei elevilor </w:t>
      </w:r>
      <w:r w:rsidRPr="00725974">
        <w:lastRenderedPageBreak/>
        <w:t xml:space="preserve">îndeosebi pe timpul sosirii şi plecării de la şcoală (unităţile de învăţământ preuniversitar din zona centrală a municipiului Satu Mare, oraşele Negreşti Oaş şi Tăşnad).  </w:t>
      </w:r>
    </w:p>
    <w:p w:rsidR="002D6B6E" w:rsidRPr="00AA701D" w:rsidRDefault="002D6B6E" w:rsidP="004539CA">
      <w:pPr>
        <w:tabs>
          <w:tab w:val="left" w:pos="4800"/>
        </w:tabs>
        <w:ind w:firstLine="720"/>
        <w:jc w:val="both"/>
        <w:rPr>
          <w:b/>
        </w:rPr>
      </w:pPr>
      <w:r w:rsidRPr="00725974">
        <w:t xml:space="preserve">I.J.J. Satu Mare, a organizat şi a executat </w:t>
      </w:r>
      <w:r w:rsidRPr="00725974">
        <w:rPr>
          <w:b/>
        </w:rPr>
        <w:t>83 acţiuni punctuale în târgurile si pieţele</w:t>
      </w:r>
      <w:r w:rsidRPr="00725974">
        <w:t xml:space="preserve"> din judeţul Satu Mare</w:t>
      </w:r>
      <w:r w:rsidR="00E36032">
        <w:rPr>
          <w:b/>
        </w:rPr>
        <w:t>.</w:t>
      </w:r>
    </w:p>
    <w:p w:rsidR="002D6B6E" w:rsidRPr="00AA701D" w:rsidRDefault="002D6B6E" w:rsidP="006539AC">
      <w:pPr>
        <w:ind w:firstLine="720"/>
        <w:jc w:val="both"/>
      </w:pPr>
      <w:r w:rsidRPr="004539CA">
        <w:t>În anul 2018, la nivelul I.J.J. Satu Mare</w:t>
      </w:r>
      <w:r w:rsidRPr="00AA701D">
        <w:t xml:space="preserve"> au fost constatate un număr de </w:t>
      </w:r>
      <w:r w:rsidRPr="00AA701D">
        <w:rPr>
          <w:b/>
        </w:rPr>
        <w:t>183 fapte de natură penală</w:t>
      </w:r>
      <w:r w:rsidRPr="00AA701D">
        <w:t xml:space="preserve">, din care </w:t>
      </w:r>
      <w:r w:rsidRPr="00AA701D">
        <w:rPr>
          <w:b/>
        </w:rPr>
        <w:t>17 constatate în mod independent</w:t>
      </w:r>
      <w:r w:rsidRPr="00AA701D">
        <w:t xml:space="preserve"> şi </w:t>
      </w:r>
      <w:r w:rsidRPr="00AA701D">
        <w:rPr>
          <w:b/>
        </w:rPr>
        <w:t>166 în comun cu poliţia</w:t>
      </w:r>
      <w:r w:rsidR="00E36032">
        <w:rPr>
          <w:b/>
        </w:rPr>
        <w:t xml:space="preserve"> </w:t>
      </w:r>
      <w:r w:rsidR="006539AC">
        <w:t>.</w:t>
      </w:r>
    </w:p>
    <w:p w:rsidR="002D6B6E" w:rsidRPr="00AA701D" w:rsidRDefault="002D6B6E" w:rsidP="00A27B99">
      <w:pPr>
        <w:jc w:val="both"/>
      </w:pPr>
      <w:r w:rsidRPr="00AA701D">
        <w:tab/>
        <w:t xml:space="preserve">Referitor la </w:t>
      </w:r>
      <w:r w:rsidRPr="00AA701D">
        <w:rPr>
          <w:b/>
        </w:rPr>
        <w:t>finalitatea judiciară</w:t>
      </w:r>
      <w:r w:rsidRPr="00AA701D">
        <w:t xml:space="preserve"> menţionăm faptul că în anul 2018 </w:t>
      </w:r>
      <w:r w:rsidRPr="00AA701D">
        <w:rPr>
          <w:b/>
        </w:rPr>
        <w:t>nu s-au înregistrat soluţii negative sau remiteri ale unor acte de constatare</w:t>
      </w:r>
      <w:r w:rsidRPr="00AA701D">
        <w:t xml:space="preserve"> de către unităţile de poliţie sau parchet.  </w:t>
      </w:r>
    </w:p>
    <w:p w:rsidR="002D6B6E" w:rsidRPr="00AA701D" w:rsidRDefault="002D6B6E" w:rsidP="00A27B99">
      <w:pPr>
        <w:jc w:val="both"/>
      </w:pPr>
      <w:r w:rsidRPr="00AA701D">
        <w:tab/>
        <w:t>Pe timpul executării misiunilor specifice, în perioada analizată, nu a fost înregistrată nicio</w:t>
      </w:r>
      <w:r w:rsidRPr="00AA701D">
        <w:rPr>
          <w:b/>
        </w:rPr>
        <w:t xml:space="preserve"> infracţiune de ultraj</w:t>
      </w:r>
      <w:r w:rsidRPr="00AA701D">
        <w:t xml:space="preserve"> îndreptată împotriva personalului operativ al I.J.J. Satu Mare</w:t>
      </w:r>
      <w:r w:rsidR="00E36032">
        <w:t>.</w:t>
      </w:r>
    </w:p>
    <w:p w:rsidR="002D6B6E" w:rsidRPr="00AA701D" w:rsidRDefault="002D6B6E" w:rsidP="00E36032">
      <w:pPr>
        <w:ind w:firstLine="720"/>
        <w:jc w:val="both"/>
      </w:pPr>
      <w:r w:rsidRPr="00AA701D">
        <w:t xml:space="preserve">În domeniul constatării contravenţiilor şi aplicării sancţiunilor contravenţionale, personalul I.J.J. Satu Mare a constatat şi aplicat un număr de </w:t>
      </w:r>
      <w:r w:rsidRPr="00AA701D">
        <w:rPr>
          <w:b/>
        </w:rPr>
        <w:t>2119</w:t>
      </w:r>
      <w:r w:rsidRPr="00AA701D">
        <w:t xml:space="preserve"> sancţiuni contravenţionale</w:t>
      </w:r>
      <w:r w:rsidR="00E36032">
        <w:t xml:space="preserve"> din care </w:t>
      </w:r>
      <w:r w:rsidRPr="00AA701D">
        <w:rPr>
          <w:b/>
        </w:rPr>
        <w:t>1627</w:t>
      </w:r>
      <w:r w:rsidRPr="00AA701D">
        <w:t xml:space="preserve"> sunt amenzi iar </w:t>
      </w:r>
      <w:r w:rsidRPr="00AA701D">
        <w:rPr>
          <w:b/>
        </w:rPr>
        <w:t>492</w:t>
      </w:r>
      <w:r w:rsidRPr="00AA701D">
        <w:t xml:space="preserve"> sunt avertismente scrise</w:t>
      </w:r>
      <w:r w:rsidR="00E36032">
        <w:t>.</w:t>
      </w:r>
      <w:r w:rsidRPr="00AA701D">
        <w:t xml:space="preserve"> </w:t>
      </w:r>
    </w:p>
    <w:p w:rsidR="002D6B6E" w:rsidRPr="00AA701D" w:rsidRDefault="002D6B6E" w:rsidP="00E36032">
      <w:pPr>
        <w:ind w:firstLine="720"/>
        <w:jc w:val="both"/>
      </w:pPr>
      <w:r w:rsidRPr="00AA701D">
        <w:t xml:space="preserve">În anul 2018 au fost puse în executare </w:t>
      </w:r>
      <w:r w:rsidRPr="00AA701D">
        <w:rPr>
          <w:b/>
        </w:rPr>
        <w:t xml:space="preserve">227 mandate de aducere </w:t>
      </w:r>
      <w:r w:rsidRPr="00AA701D">
        <w:t>emise de instanţe sau parchete</w:t>
      </w:r>
      <w:r w:rsidR="00E36032">
        <w:rPr>
          <w:b/>
        </w:rPr>
        <w:t xml:space="preserve"> </w:t>
      </w:r>
      <w:r w:rsidR="00E36032" w:rsidRPr="00E36032">
        <w:t>d</w:t>
      </w:r>
      <w:r w:rsidRPr="00AA701D">
        <w:t xml:space="preserve">in totalul mandatelor primite spre executare </w:t>
      </w:r>
      <w:r w:rsidRPr="00AA701D">
        <w:rPr>
          <w:b/>
        </w:rPr>
        <w:t xml:space="preserve">110 </w:t>
      </w:r>
      <w:r w:rsidRPr="00AA701D">
        <w:t xml:space="preserve">mandate, au fost executate prin prezentarea subiecţilor în faţa organelor judiciare, iar </w:t>
      </w:r>
      <w:r w:rsidR="00E36032">
        <w:t xml:space="preserve"> in cazul a </w:t>
      </w:r>
      <w:r w:rsidRPr="00AA701D">
        <w:rPr>
          <w:b/>
        </w:rPr>
        <w:t xml:space="preserve">117 </w:t>
      </w:r>
      <w:r w:rsidRPr="00AA701D">
        <w:t>mandate, subiecţi</w:t>
      </w:r>
      <w:r w:rsidR="00E36032">
        <w:t>i</w:t>
      </w:r>
      <w:r w:rsidRPr="00AA701D">
        <w:t xml:space="preserve"> </w:t>
      </w:r>
      <w:r w:rsidR="00E36032">
        <w:t xml:space="preserve">nu au fost prezentaţi </w:t>
      </w:r>
      <w:r w:rsidRPr="00AA701D">
        <w:t>în faţa organelor judiciare, ocazie cu care s-au întocmit şi înaintat procese verbale din care a rezultat imposibilitatea prezentării acestora la organul emitent.</w:t>
      </w:r>
    </w:p>
    <w:p w:rsidR="002D6B6E" w:rsidRPr="00AA701D" w:rsidRDefault="002D6B6E" w:rsidP="00A27B99">
      <w:pPr>
        <w:ind w:firstLine="720"/>
        <w:jc w:val="both"/>
      </w:pPr>
      <w:r w:rsidRPr="00AA701D">
        <w:t xml:space="preserve">Pentru împiedicarea săvârşirii de fapte antisociale, pentru reducerea continuă a numărului celor care pot fi antrenaţi la încălcarea legilor şi normelor de convieţuire socială, în anul 2018 s-au organizat şi desfăşurat </w:t>
      </w:r>
      <w:r w:rsidRPr="00AA701D">
        <w:rPr>
          <w:b/>
        </w:rPr>
        <w:t>66 de activităţi de prevenire a faptelor antisociale</w:t>
      </w:r>
      <w:r w:rsidR="00E36032">
        <w:rPr>
          <w:b/>
        </w:rPr>
        <w:t>.</w:t>
      </w:r>
      <w:r w:rsidRPr="00AA701D">
        <w:t xml:space="preserve"> Activităţile preventiv-educative s-au desfăşurat în </w:t>
      </w:r>
      <w:r w:rsidRPr="00AA701D">
        <w:rPr>
          <w:b/>
        </w:rPr>
        <w:t xml:space="preserve">49 </w:t>
      </w:r>
      <w:r w:rsidRPr="00AA701D">
        <w:t xml:space="preserve">de locaţii, atât urban cât şi rural, la care au participat </w:t>
      </w:r>
      <w:r w:rsidRPr="00AA701D">
        <w:rPr>
          <w:b/>
        </w:rPr>
        <w:t>27400</w:t>
      </w:r>
      <w:r w:rsidRPr="00AA701D">
        <w:t xml:space="preserve"> persoane, fiind distribuite şi prezentate un număr de </w:t>
      </w:r>
      <w:r w:rsidRPr="00AA701D">
        <w:rPr>
          <w:b/>
        </w:rPr>
        <w:t>3267</w:t>
      </w:r>
      <w:r w:rsidRPr="00AA701D">
        <w:t xml:space="preserve"> materiale informativ-educative.</w:t>
      </w:r>
    </w:p>
    <w:p w:rsidR="002D6B6E" w:rsidRPr="006C02BC" w:rsidRDefault="002D6B6E" w:rsidP="006539AC">
      <w:pPr>
        <w:ind w:firstLine="720"/>
        <w:jc w:val="both"/>
      </w:pPr>
      <w:r>
        <w:t>În anul 2018</w:t>
      </w:r>
      <w:r w:rsidR="00E36032">
        <w:t xml:space="preserve"> î</w:t>
      </w:r>
      <w:r w:rsidRPr="006C02BC">
        <w:t xml:space="preserve">n baza prevederilor legale în vigoare, Inspectoratul de Jandarmi Judeţean Satu Mare a asigurat paza şi protecția unui număr de 19 obiective, după cum urmează: </w:t>
      </w:r>
      <w:r w:rsidRPr="006C02BC">
        <w:rPr>
          <w:b/>
          <w:u w:val="single"/>
        </w:rPr>
        <w:t>14</w:t>
      </w:r>
      <w:r w:rsidRPr="006C02BC">
        <w:rPr>
          <w:u w:val="single"/>
        </w:rPr>
        <w:t xml:space="preserve"> obiective</w:t>
      </w:r>
      <w:r w:rsidRPr="006C02BC">
        <w:t xml:space="preserve"> cu exceptare de la plată </w:t>
      </w:r>
      <w:r w:rsidR="006539AC">
        <w:t>,</w:t>
      </w:r>
      <w:r w:rsidRPr="006C02BC">
        <w:rPr>
          <w:b/>
        </w:rPr>
        <w:t>3</w:t>
      </w:r>
      <w:r w:rsidRPr="006C02BC">
        <w:t xml:space="preserve"> obiective</w:t>
      </w:r>
      <w:r w:rsidR="006539AC">
        <w:t xml:space="preserve"> MAI, </w:t>
      </w:r>
      <w:r w:rsidRPr="006C02BC">
        <w:rPr>
          <w:b/>
        </w:rPr>
        <w:t xml:space="preserve"> 2</w:t>
      </w:r>
      <w:r w:rsidRPr="006C02BC">
        <w:t xml:space="preserve"> obiective</w:t>
      </w:r>
      <w:r w:rsidR="006539AC">
        <w:t xml:space="preserve"> proprii</w:t>
      </w:r>
      <w:r w:rsidRPr="006C02BC">
        <w:t xml:space="preserve">: </w:t>
      </w:r>
      <w:r w:rsidRPr="006C02BC">
        <w:rPr>
          <w:i/>
        </w:rPr>
        <w:t>Sediul I.J.J. Satu Mare şi Cazarma Tăşnad.</w:t>
      </w:r>
    </w:p>
    <w:p w:rsidR="002D6B6E" w:rsidRPr="006C02BC" w:rsidRDefault="002D6B6E" w:rsidP="006C02BC">
      <w:pPr>
        <w:jc w:val="both"/>
      </w:pPr>
      <w:r w:rsidRPr="00885782">
        <w:tab/>
      </w:r>
      <w:r w:rsidRPr="006C02BC">
        <w:t xml:space="preserve">I.J.J Satu Mare a asigurat, în anul 2018, paza şi protecţia transporturilor speciale, de bunuri şi valori precum şi a transportului corespondenţei clasificate, astfel: </w:t>
      </w:r>
      <w:r w:rsidRPr="006C02BC">
        <w:rPr>
          <w:b/>
        </w:rPr>
        <w:t>26</w:t>
      </w:r>
      <w:r w:rsidRPr="006C02BC">
        <w:t xml:space="preserve"> </w:t>
      </w:r>
      <w:r w:rsidRPr="006C02BC">
        <w:rPr>
          <w:b/>
        </w:rPr>
        <w:t>transporturi de produse cu caracter special</w:t>
      </w:r>
      <w:r w:rsidRPr="006C02BC">
        <w:t xml:space="preserve"> în beneficiul I.J.J. Satu Mare; 1</w:t>
      </w:r>
      <w:r w:rsidRPr="006C02BC">
        <w:rPr>
          <w:b/>
        </w:rPr>
        <w:t>42</w:t>
      </w:r>
      <w:r w:rsidRPr="006C02BC">
        <w:t xml:space="preserve"> </w:t>
      </w:r>
      <w:r w:rsidRPr="006C02BC">
        <w:rPr>
          <w:b/>
        </w:rPr>
        <w:t>transporturi de bunuri şi valori</w:t>
      </w:r>
      <w:r w:rsidRPr="006C02BC">
        <w:t xml:space="preserve">, </w:t>
      </w:r>
      <w:r w:rsidRPr="006C02BC">
        <w:rPr>
          <w:b/>
        </w:rPr>
        <w:t>487</w:t>
      </w:r>
      <w:r w:rsidRPr="006C02BC">
        <w:t xml:space="preserve"> transporturi de corespondenţă clasificată. </w:t>
      </w:r>
    </w:p>
    <w:p w:rsidR="002D6B6E" w:rsidRPr="00AA701D" w:rsidRDefault="002D6B6E" w:rsidP="00714D87">
      <w:pPr>
        <w:tabs>
          <w:tab w:val="left" w:pos="4800"/>
        </w:tabs>
        <w:ind w:firstLine="720"/>
        <w:jc w:val="both"/>
        <w:rPr>
          <w:b/>
        </w:rPr>
      </w:pPr>
      <w:r w:rsidRPr="00AA701D">
        <w:t xml:space="preserve">Pentru îndeplinirea obiectivelor stabilite la nivelul unităţii, I.J.J. Satu Mare  are în evidenţă </w:t>
      </w:r>
      <w:r w:rsidRPr="00AA701D">
        <w:rPr>
          <w:b/>
        </w:rPr>
        <w:t xml:space="preserve">89 </w:t>
      </w:r>
      <w:r w:rsidRPr="00AA701D">
        <w:t xml:space="preserve">de  </w:t>
      </w:r>
      <w:r w:rsidRPr="00AA701D">
        <w:rPr>
          <w:b/>
        </w:rPr>
        <w:t>planuri/protocoale de colaborare-cooperare</w:t>
      </w:r>
      <w:r w:rsidRPr="00AA701D">
        <w:t xml:space="preserve"> din care </w:t>
      </w:r>
      <w:r w:rsidRPr="00AA701D">
        <w:rPr>
          <w:b/>
        </w:rPr>
        <w:t xml:space="preserve">26 </w:t>
      </w:r>
      <w:r w:rsidRPr="00AA701D">
        <w:t xml:space="preserve">încheiate la nivelul M.A.I., </w:t>
      </w:r>
      <w:r w:rsidRPr="00AA701D">
        <w:rPr>
          <w:b/>
        </w:rPr>
        <w:t>36</w:t>
      </w:r>
      <w:r w:rsidRPr="00AA701D">
        <w:t xml:space="preserve"> la nivelul I.G.J.R., iar la nivelul  unităţii sunt încheiate 27 Planuri/Protocoale de colaborare,  pe baza cărora  sunt executate misiuni în cooperare, în special în baza solicitărilor transmise către unitate</w:t>
      </w:r>
      <w:r w:rsidRPr="00AA701D">
        <w:rPr>
          <w:b/>
        </w:rPr>
        <w:t>.</w:t>
      </w:r>
    </w:p>
    <w:p w:rsidR="00DA3B7F" w:rsidRDefault="002D6B6E" w:rsidP="0041002D">
      <w:pPr>
        <w:tabs>
          <w:tab w:val="left" w:pos="4800"/>
        </w:tabs>
        <w:ind w:firstLine="720"/>
        <w:jc w:val="both"/>
      </w:pPr>
      <w:r w:rsidRPr="004539CA">
        <w:t>În baza acestora efectivele</w:t>
      </w:r>
      <w:r w:rsidRPr="004539CA">
        <w:rPr>
          <w:b/>
        </w:rPr>
        <w:t xml:space="preserve"> </w:t>
      </w:r>
      <w:r w:rsidRPr="004539CA">
        <w:t xml:space="preserve">structurilor de ordine publică au executat </w:t>
      </w:r>
      <w:r w:rsidRPr="004539CA">
        <w:rPr>
          <w:b/>
        </w:rPr>
        <w:t>223 acţiuni comune</w:t>
      </w:r>
      <w:r w:rsidRPr="004539CA">
        <w:t xml:space="preserve"> (</w:t>
      </w:r>
      <w:r w:rsidRPr="004539CA">
        <w:rPr>
          <w:b/>
        </w:rPr>
        <w:t>cooperare</w:t>
      </w:r>
      <w:r w:rsidRPr="004539CA">
        <w:t xml:space="preserve">), din care </w:t>
      </w:r>
      <w:r w:rsidRPr="004539CA">
        <w:rPr>
          <w:b/>
        </w:rPr>
        <w:t>33 cu poliţia</w:t>
      </w:r>
      <w:r w:rsidRPr="004539CA">
        <w:t xml:space="preserve"> şi 190</w:t>
      </w:r>
      <w:r w:rsidRPr="004539CA">
        <w:rPr>
          <w:b/>
        </w:rPr>
        <w:t xml:space="preserve">  acţiuni cu alte instituţii alte statului</w:t>
      </w:r>
      <w:r w:rsidR="00DA3B7F">
        <w:rPr>
          <w:b/>
        </w:rPr>
        <w:t>(</w:t>
      </w:r>
      <w:r w:rsidR="00DA3B7F" w:rsidRPr="00AA701D">
        <w:t xml:space="preserve">3 misiuni </w:t>
      </w:r>
      <w:r w:rsidR="00DA3B7F">
        <w:t>î</w:t>
      </w:r>
      <w:r w:rsidR="00DA3B7F" w:rsidRPr="00AA701D">
        <w:t xml:space="preserve">n cooperare cu </w:t>
      </w:r>
      <w:r w:rsidR="00DA3B7F" w:rsidRPr="00AA701D">
        <w:rPr>
          <w:b/>
        </w:rPr>
        <w:t>I.S.U. Satu Mare</w:t>
      </w:r>
      <w:r w:rsidR="00DA3B7F">
        <w:rPr>
          <w:b/>
        </w:rPr>
        <w:t>, 6</w:t>
      </w:r>
      <w:r w:rsidR="00DA3B7F" w:rsidRPr="00AA701D">
        <w:rPr>
          <w:b/>
        </w:rPr>
        <w:t xml:space="preserve"> executări judecătoreşti</w:t>
      </w:r>
      <w:r w:rsidR="00DA3B7F" w:rsidRPr="004539CA">
        <w:t xml:space="preserve"> </w:t>
      </w:r>
      <w:r w:rsidR="00DA3B7F">
        <w:t xml:space="preserve">, </w:t>
      </w:r>
      <w:r w:rsidR="00DA3B7F">
        <w:rPr>
          <w:b/>
        </w:rPr>
        <w:t>11</w:t>
      </w:r>
      <w:r w:rsidR="00DA3B7F" w:rsidRPr="00AA701D">
        <w:rPr>
          <w:b/>
        </w:rPr>
        <w:t xml:space="preserve"> </w:t>
      </w:r>
      <w:r w:rsidR="00DA3B7F" w:rsidRPr="00AA701D">
        <w:t xml:space="preserve"> acţiuni în comun cu </w:t>
      </w:r>
      <w:r w:rsidR="00DA3B7F" w:rsidRPr="00AA701D">
        <w:rPr>
          <w:b/>
        </w:rPr>
        <w:t>A.N.P.A. Satu Mare</w:t>
      </w:r>
      <w:r w:rsidR="00DA3B7F">
        <w:rPr>
          <w:b/>
        </w:rPr>
        <w:t xml:space="preserve">, </w:t>
      </w:r>
      <w:r w:rsidR="00DA3B7F" w:rsidRPr="004539CA">
        <w:t xml:space="preserve"> </w:t>
      </w:r>
      <w:r w:rsidR="00DA3B7F" w:rsidRPr="00AA701D">
        <w:rPr>
          <w:b/>
        </w:rPr>
        <w:t>5</w:t>
      </w:r>
      <w:r w:rsidR="00DA3B7F">
        <w:rPr>
          <w:b/>
        </w:rPr>
        <w:t>6</w:t>
      </w:r>
      <w:r w:rsidR="00DA3B7F" w:rsidRPr="00AA701D">
        <w:t xml:space="preserve">  acţiuni în comun cu </w:t>
      </w:r>
      <w:r w:rsidR="00DA3B7F" w:rsidRPr="00AA701D">
        <w:rPr>
          <w:b/>
        </w:rPr>
        <w:t>Direcţia Silvică</w:t>
      </w:r>
      <w:r w:rsidR="00DA3B7F" w:rsidRPr="00AA701D">
        <w:t xml:space="preserve"> </w:t>
      </w:r>
      <w:r w:rsidR="00DA3B7F" w:rsidRPr="00AA701D">
        <w:rPr>
          <w:b/>
        </w:rPr>
        <w:t>Satu Mare</w:t>
      </w:r>
      <w:r w:rsidR="00DA3B7F" w:rsidRPr="00AA701D">
        <w:t xml:space="preserve"> şi cu Ocoalele  silvice</w:t>
      </w:r>
      <w:r w:rsidR="00DA3B7F">
        <w:t>,</w:t>
      </w:r>
      <w:r w:rsidR="00DA3B7F" w:rsidRPr="00DA3B7F">
        <w:t xml:space="preserve"> </w:t>
      </w:r>
      <w:r w:rsidR="00DA3B7F" w:rsidRPr="00AA701D">
        <w:t>13 acţiuni</w:t>
      </w:r>
      <w:r w:rsidR="00DA3B7F" w:rsidRPr="00DA3B7F">
        <w:rPr>
          <w:b/>
        </w:rPr>
        <w:t xml:space="preserve"> </w:t>
      </w:r>
      <w:r w:rsidR="00DA3B7F">
        <w:rPr>
          <w:b/>
        </w:rPr>
        <w:t xml:space="preserve">cu </w:t>
      </w:r>
      <w:r w:rsidR="00DA3B7F" w:rsidRPr="00AA701D">
        <w:rPr>
          <w:b/>
        </w:rPr>
        <w:t>Biroul pentru Imigrări</w:t>
      </w:r>
      <w:r w:rsidR="00DA3B7F">
        <w:rPr>
          <w:b/>
        </w:rPr>
        <w:t xml:space="preserve">, </w:t>
      </w:r>
      <w:r w:rsidR="00DA3B7F">
        <w:t xml:space="preserve">5 misiuni în </w:t>
      </w:r>
      <w:r w:rsidR="00DA3B7F" w:rsidRPr="00AA701D">
        <w:t xml:space="preserve">cooperare cu </w:t>
      </w:r>
      <w:r w:rsidR="00DA3B7F" w:rsidRPr="00AA701D">
        <w:rPr>
          <w:b/>
        </w:rPr>
        <w:t>I.S.C.T.R. Satu Mare</w:t>
      </w:r>
      <w:r w:rsidR="00DA3B7F">
        <w:rPr>
          <w:b/>
        </w:rPr>
        <w:t xml:space="preserve">, </w:t>
      </w:r>
      <w:r w:rsidR="00DA3B7F" w:rsidRPr="00AA701D">
        <w:t>3 acţiuni comune</w:t>
      </w:r>
      <w:r w:rsidR="00DA3B7F" w:rsidRPr="00F97E86">
        <w:t xml:space="preserve"> </w:t>
      </w:r>
      <w:r w:rsidR="00DA3B7F" w:rsidRPr="00AA701D">
        <w:t xml:space="preserve">la solicitarea </w:t>
      </w:r>
      <w:r w:rsidR="00DA3B7F" w:rsidRPr="00AA701D">
        <w:rPr>
          <w:b/>
        </w:rPr>
        <w:t>I.T.M. Satu Mare</w:t>
      </w:r>
      <w:r w:rsidR="00DA3B7F">
        <w:rPr>
          <w:b/>
        </w:rPr>
        <w:t xml:space="preserve">, </w:t>
      </w:r>
      <w:r w:rsidR="00DA3B7F" w:rsidRPr="00AA701D">
        <w:t>2</w:t>
      </w:r>
      <w:r w:rsidR="00DA3B7F">
        <w:t>1</w:t>
      </w:r>
      <w:r w:rsidR="00DA3B7F" w:rsidRPr="00AA701D">
        <w:t xml:space="preserve"> acţiuni</w:t>
      </w:r>
      <w:r w:rsidR="00DA3B7F">
        <w:t xml:space="preserve">  î</w:t>
      </w:r>
      <w:r w:rsidR="00DA3B7F" w:rsidRPr="00AA701D">
        <w:t xml:space="preserve">n comun cu </w:t>
      </w:r>
      <w:r w:rsidR="00DA3B7F" w:rsidRPr="00AA701D">
        <w:rPr>
          <w:b/>
        </w:rPr>
        <w:t>S.C. Transurban S.A.</w:t>
      </w:r>
      <w:r w:rsidR="00DA3B7F" w:rsidRPr="00DA3B7F">
        <w:rPr>
          <w:b/>
          <w:color w:val="000000"/>
        </w:rPr>
        <w:t xml:space="preserve"> </w:t>
      </w:r>
      <w:r w:rsidR="00DA3B7F">
        <w:rPr>
          <w:b/>
          <w:color w:val="000000"/>
        </w:rPr>
        <w:t>,</w:t>
      </w:r>
      <w:r w:rsidR="00DA3B7F" w:rsidRPr="001F64A8">
        <w:rPr>
          <w:b/>
          <w:color w:val="000000"/>
        </w:rPr>
        <w:t>8</w:t>
      </w:r>
      <w:r w:rsidR="00DA3B7F" w:rsidRPr="00E2049A">
        <w:rPr>
          <w:color w:val="000000"/>
        </w:rPr>
        <w:t xml:space="preserve"> </w:t>
      </w:r>
      <w:r w:rsidR="00DA3B7F">
        <w:rPr>
          <w:color w:val="000000"/>
        </w:rPr>
        <w:t>î</w:t>
      </w:r>
      <w:r w:rsidR="00DA3B7F" w:rsidRPr="00E2049A">
        <w:rPr>
          <w:color w:val="000000"/>
        </w:rPr>
        <w:t xml:space="preserve">n cooperare cu  </w:t>
      </w:r>
      <w:r w:rsidR="00DA3B7F" w:rsidRPr="00E2049A">
        <w:rPr>
          <w:b/>
          <w:color w:val="000000"/>
        </w:rPr>
        <w:t>S.C.C.O. Satu Mare,</w:t>
      </w:r>
      <w:r w:rsidR="00DA3B7F">
        <w:rPr>
          <w:b/>
          <w:color w:val="000000"/>
        </w:rPr>
        <w:t xml:space="preserve"> Biroul Teritorial D.I.I.C.O.T. Satu Mare şi D.G.A. Satu Mare</w:t>
      </w:r>
      <w:r w:rsidR="00DA3B7F">
        <w:rPr>
          <w:color w:val="000000"/>
        </w:rPr>
        <w:t xml:space="preserve"> </w:t>
      </w:r>
      <w:r w:rsidR="00DA3B7F" w:rsidRPr="00E2049A">
        <w:rPr>
          <w:color w:val="000000"/>
        </w:rPr>
        <w:t>acţiuni pentru efectuarea unor act</w:t>
      </w:r>
      <w:r w:rsidR="00DA3B7F">
        <w:rPr>
          <w:color w:val="000000"/>
        </w:rPr>
        <w:t>e procedurale.)</w:t>
      </w:r>
    </w:p>
    <w:p w:rsidR="002D6B6E" w:rsidRPr="00AA701D" w:rsidRDefault="00DA3B7F" w:rsidP="00AC4C2D">
      <w:pPr>
        <w:tabs>
          <w:tab w:val="left" w:pos="4800"/>
        </w:tabs>
        <w:ind w:firstLine="720"/>
        <w:jc w:val="both"/>
      </w:pPr>
      <w:r w:rsidRPr="00AA701D">
        <w:t xml:space="preserve"> </w:t>
      </w:r>
      <w:r>
        <w:t xml:space="preserve">În </w:t>
      </w:r>
      <w:r w:rsidR="002D6B6E" w:rsidRPr="00AA701D">
        <w:t xml:space="preserve"> </w:t>
      </w:r>
      <w:r w:rsidRPr="00AA701D">
        <w:t xml:space="preserve">scopul asigurării măsurilor de ordine publică la Aeroportul Internaţional Satu Mare </w:t>
      </w:r>
      <w:r w:rsidR="002D6B6E" w:rsidRPr="00AA701D">
        <w:t>au fost executate 6</w:t>
      </w:r>
      <w:r w:rsidR="002D6B6E">
        <w:t>2</w:t>
      </w:r>
      <w:r w:rsidR="002D6B6E" w:rsidRPr="00AA701D">
        <w:t xml:space="preserve"> </w:t>
      </w:r>
      <w:r w:rsidRPr="00AA701D">
        <w:t xml:space="preserve">misiuni </w:t>
      </w:r>
      <w:r>
        <w:t xml:space="preserve">în cooperare </w:t>
      </w:r>
      <w:r w:rsidRPr="00AA701D">
        <w:rPr>
          <w:b/>
        </w:rPr>
        <w:t>D.J.I. Satu Mare</w:t>
      </w:r>
      <w:r>
        <w:rPr>
          <w:b/>
        </w:rPr>
        <w:t>.</w:t>
      </w:r>
    </w:p>
    <w:p w:rsidR="002D6B6E" w:rsidRPr="00AA701D" w:rsidRDefault="002D6B6E" w:rsidP="00104C44">
      <w:pPr>
        <w:pStyle w:val="NoSpacing"/>
        <w:ind w:firstLine="720"/>
        <w:jc w:val="both"/>
        <w:rPr>
          <w:b/>
          <w:u w:val="single"/>
        </w:rPr>
      </w:pPr>
      <w:r w:rsidRPr="00AA701D">
        <w:rPr>
          <w:b/>
          <w:u w:val="single"/>
        </w:rPr>
        <w:t>2. Resurse umane</w:t>
      </w:r>
    </w:p>
    <w:p w:rsidR="002D6B6E" w:rsidRPr="00AA701D" w:rsidRDefault="002D6B6E" w:rsidP="006D6DD0">
      <w:pPr>
        <w:ind w:left="-75" w:firstLine="783"/>
        <w:jc w:val="both"/>
      </w:pPr>
      <w:r w:rsidRPr="00AA701D">
        <w:rPr>
          <w:b/>
        </w:rPr>
        <w:t>Modernizarea structurală</w:t>
      </w:r>
      <w:r w:rsidRPr="00AA701D">
        <w:t xml:space="preserve"> a constituit o preocupare permanentă a conducerii unităţii. Pentru buna desfăşurare a activităţilor pe parcursul anului 2018, la nivelul unităţii au avut loc următoarele modificări structurale:</w:t>
      </w:r>
    </w:p>
    <w:p w:rsidR="002D6B6E" w:rsidRPr="00AA701D" w:rsidRDefault="002D6B6E" w:rsidP="006D6DD0">
      <w:pPr>
        <w:tabs>
          <w:tab w:val="left" w:pos="720"/>
        </w:tabs>
        <w:ind w:left="-75" w:firstLine="783"/>
        <w:jc w:val="both"/>
        <w:rPr>
          <w:noProof/>
        </w:rPr>
      </w:pPr>
      <w:r w:rsidRPr="00AA701D">
        <w:rPr>
          <w:noProof/>
        </w:rPr>
        <w:t>- prin ordinul inspectorului general al Jandarmeriei Române începând cu data de 15.02.2018 a fost completat Regulamentul de organizare şi funcţionare al unităţii cu atribuţii specifice pentru funcţiile de subofiţer operativ principal prevăzute cu specialitatea militară „veterinar”.</w:t>
      </w:r>
    </w:p>
    <w:p w:rsidR="002D6B6E" w:rsidRPr="00AA701D" w:rsidRDefault="002D6B6E" w:rsidP="00132B8F">
      <w:pPr>
        <w:tabs>
          <w:tab w:val="left" w:pos="709"/>
        </w:tabs>
        <w:jc w:val="both"/>
      </w:pPr>
      <w:r w:rsidRPr="00AA701D">
        <w:t xml:space="preserve">           </w:t>
      </w:r>
      <w:r w:rsidRPr="00AA701D">
        <w:tab/>
        <w:t>La data de 31.12.2018, unitatea noastră are 28</w:t>
      </w:r>
      <w:r w:rsidRPr="00AA701D">
        <w:rPr>
          <w:b/>
        </w:rPr>
        <w:t xml:space="preserve"> </w:t>
      </w:r>
      <w:r w:rsidRPr="00AA701D">
        <w:t xml:space="preserve">posturi vacante din care: </w:t>
      </w:r>
      <w:r w:rsidRPr="00AA701D">
        <w:rPr>
          <w:b/>
        </w:rPr>
        <w:t>12</w:t>
      </w:r>
      <w:r w:rsidRPr="00AA701D">
        <w:t xml:space="preserve"> posturi de ofiţeri (prim-adjunct al inspectorului şef II, ofiţer specialist I management resurse umane şi organizare structurală, ofiţer specialist II pază şi protecţie instituţională, ofiţer specialist I tehnologia informaţiei, ofiţer specialist II administrare patrimoniu imobiliar, ofiţer specialist II intendenţă, 3 posturi de </w:t>
      </w:r>
      <w:r w:rsidRPr="00AA701D">
        <w:lastRenderedPageBreak/>
        <w:t xml:space="preserve">comandant pluton, 3 posturi de comandant de grupă), </w:t>
      </w:r>
      <w:r w:rsidRPr="00AA701D">
        <w:rPr>
          <w:b/>
        </w:rPr>
        <w:t xml:space="preserve">1 </w:t>
      </w:r>
      <w:r w:rsidRPr="00AA701D">
        <w:t xml:space="preserve">post de maistru militar, </w:t>
      </w:r>
      <w:r w:rsidRPr="00AA701D">
        <w:rPr>
          <w:b/>
        </w:rPr>
        <w:t>14</w:t>
      </w:r>
      <w:r w:rsidRPr="00AA701D">
        <w:t xml:space="preserve"> posturi de subofiţer (1 post la juridic, 2 posturi la Detaşamentul 1 jandarmi mobil, 2 posturi la Detaşamentul 2 jandarmi Satu Mare, 8 posturi la Detaşamentul 3 jandarmi şi 1 posturi la Plutonul jandarmi Negreşti Oaş) şi </w:t>
      </w:r>
      <w:r w:rsidRPr="00AA701D">
        <w:rPr>
          <w:b/>
        </w:rPr>
        <w:t xml:space="preserve">1 </w:t>
      </w:r>
      <w:r w:rsidRPr="00AA701D">
        <w:t xml:space="preserve">post de personal contractual. </w:t>
      </w:r>
    </w:p>
    <w:p w:rsidR="002D6B6E" w:rsidRPr="00AA701D" w:rsidRDefault="002D6B6E" w:rsidP="006D6DD0">
      <w:pPr>
        <w:ind w:firstLine="708"/>
        <w:jc w:val="both"/>
      </w:pPr>
      <w:r w:rsidRPr="00AA701D">
        <w:t xml:space="preserve">În perioada 01.01 - 31.12.2018 s-au făcut 4 (patru) încadrări de personal, prin încadrare directă, astfel: 2 posturi de subofiţer şi 2 posturi de personal contractual. </w:t>
      </w:r>
    </w:p>
    <w:p w:rsidR="002D6B6E" w:rsidRPr="00AA701D" w:rsidRDefault="002D6B6E" w:rsidP="008A25C8">
      <w:pPr>
        <w:jc w:val="both"/>
      </w:pPr>
      <w:r w:rsidRPr="00AA701D">
        <w:t xml:space="preserve">            În această perioadă unitatea a înregistrat cu </w:t>
      </w:r>
      <w:r w:rsidRPr="00AA701D">
        <w:rPr>
          <w:b/>
        </w:rPr>
        <w:t>4</w:t>
      </w:r>
      <w:r w:rsidRPr="00AA701D">
        <w:t xml:space="preserve"> pierderi de personal astfel: </w:t>
      </w:r>
      <w:r w:rsidRPr="00AA701D">
        <w:rPr>
          <w:b/>
        </w:rPr>
        <w:t xml:space="preserve">3 </w:t>
      </w:r>
      <w:r w:rsidRPr="00AA701D">
        <w:t xml:space="preserve">subofiţeri au fost trecuţi în rezervă la cerere cu drept la pensie militară de serviciu; </w:t>
      </w:r>
      <w:r w:rsidRPr="00AA701D">
        <w:rPr>
          <w:b/>
        </w:rPr>
        <w:t xml:space="preserve">un </w:t>
      </w:r>
      <w:r w:rsidRPr="00AA701D">
        <w:t>personal contractual şi-a încetat raporturile de muncă cu unitatea, ca urmare a împlinirii vârstei de pensionare.</w:t>
      </w:r>
    </w:p>
    <w:p w:rsidR="002D6B6E" w:rsidRPr="00AA701D" w:rsidRDefault="002D6B6E" w:rsidP="006D6DD0">
      <w:pPr>
        <w:tabs>
          <w:tab w:val="left" w:pos="720"/>
        </w:tabs>
        <w:jc w:val="both"/>
      </w:pPr>
      <w:r w:rsidRPr="00AA701D">
        <w:t xml:space="preserve">            S-au înregistrat </w:t>
      </w:r>
      <w:r w:rsidRPr="00AA701D">
        <w:rPr>
          <w:b/>
        </w:rPr>
        <w:t>7</w:t>
      </w:r>
      <w:r w:rsidRPr="00AA701D">
        <w:t xml:space="preserve"> mutări de personal din care </w:t>
      </w:r>
      <w:r w:rsidRPr="00AA701D">
        <w:rPr>
          <w:b/>
        </w:rPr>
        <w:t xml:space="preserve">2 </w:t>
      </w:r>
      <w:r w:rsidRPr="00AA701D">
        <w:t xml:space="preserve">plecări şi </w:t>
      </w:r>
      <w:r w:rsidRPr="00AA701D">
        <w:rPr>
          <w:b/>
        </w:rPr>
        <w:t>6</w:t>
      </w:r>
      <w:r w:rsidRPr="00AA701D">
        <w:t xml:space="preserve"> sosiri, astfel: </w:t>
      </w:r>
      <w:r w:rsidRPr="00AA701D">
        <w:rPr>
          <w:b/>
        </w:rPr>
        <w:t>1</w:t>
      </w:r>
      <w:r w:rsidRPr="00AA701D">
        <w:t xml:space="preserve"> ofiţer ( la I.J.J. Maramureş) şi </w:t>
      </w:r>
      <w:r w:rsidRPr="00AA701D">
        <w:rPr>
          <w:b/>
        </w:rPr>
        <w:t>1</w:t>
      </w:r>
      <w:r w:rsidRPr="00AA701D">
        <w:t xml:space="preserve"> subofiţer (la I.J.J. Bihor) au fost mutaţi în interesul serviciului în alte unităţi ale Jandarmeriei Române şi </w:t>
      </w:r>
      <w:r w:rsidRPr="00AA701D">
        <w:rPr>
          <w:b/>
        </w:rPr>
        <w:t>6</w:t>
      </w:r>
      <w:r w:rsidRPr="00AA701D">
        <w:t xml:space="preserve"> subofiţeri au fost mutaţi în interesul serviciului în cadrul unităţii noastre, astfel: (1 de la Gruparea de Jandarmi Mobilă Târgu-Mureş şi 5 de la D.G.J.M.B.).</w:t>
      </w:r>
    </w:p>
    <w:p w:rsidR="002D6B6E" w:rsidRPr="00AA701D" w:rsidRDefault="002D6B6E" w:rsidP="0045126E">
      <w:pPr>
        <w:jc w:val="both"/>
      </w:pPr>
      <w:r w:rsidRPr="00AA701D">
        <w:t xml:space="preserve">            Pentru stimularea personalului care a obţinut rezultate deosebite în îndeplinirea atribuţiunilor de serviciu şi a misiunilor încredinţate au fost acordate un număr de </w:t>
      </w:r>
      <w:r w:rsidRPr="00AA701D">
        <w:rPr>
          <w:b/>
        </w:rPr>
        <w:t xml:space="preserve">275 </w:t>
      </w:r>
      <w:r w:rsidRPr="00AA701D">
        <w:t xml:space="preserve">recompense constând în: </w:t>
      </w:r>
      <w:r w:rsidRPr="00AA701D">
        <w:rPr>
          <w:b/>
        </w:rPr>
        <w:t>10 înaintări în grad înainte de termen</w:t>
      </w:r>
      <w:r w:rsidRPr="00AA701D">
        <w:t xml:space="preserve">: (3 ofiţeri şi 7 subofiţeri) cu ocazia ,, Zilei Jandarmeriei Române”, respectiv cu ocazia ,, Zilei Naţionale a României ”, </w:t>
      </w:r>
      <w:r w:rsidR="008A25C8">
        <w:t>265 alte recompense.</w:t>
      </w:r>
    </w:p>
    <w:p w:rsidR="002D6B6E" w:rsidRPr="00AA701D" w:rsidRDefault="002D6B6E" w:rsidP="006D6DD0">
      <w:pPr>
        <w:ind w:firstLine="720"/>
        <w:jc w:val="both"/>
      </w:pPr>
      <w:r w:rsidRPr="00AA701D">
        <w:t>În perioada analizată în Inspectoratul de Jandarmi Judeţean Satu Mare, a fost comisă o abatere disciplinară, constând în compromiterea onoarei şi demnităţii militare prin lipsă de respect manifestată faţă de superiori.</w:t>
      </w:r>
    </w:p>
    <w:p w:rsidR="002D6B6E" w:rsidRPr="00AA701D" w:rsidRDefault="002D6B6E" w:rsidP="008A25C8">
      <w:pPr>
        <w:pStyle w:val="BodyTextIndent"/>
        <w:spacing w:after="0"/>
        <w:ind w:left="0" w:firstLine="283"/>
        <w:jc w:val="both"/>
        <w:rPr>
          <w:b/>
        </w:rPr>
      </w:pPr>
      <w:r w:rsidRPr="00AA701D">
        <w:rPr>
          <w:b/>
        </w:rPr>
        <w:t xml:space="preserve">    </w:t>
      </w:r>
      <w:r w:rsidR="008A25C8">
        <w:rPr>
          <w:b/>
        </w:rPr>
        <w:t xml:space="preserve">3. </w:t>
      </w:r>
      <w:r w:rsidRPr="00AA701D">
        <w:rPr>
          <w:b/>
        </w:rPr>
        <w:t>Logistica</w:t>
      </w:r>
    </w:p>
    <w:p w:rsidR="002D6B6E" w:rsidRPr="00AA701D" w:rsidRDefault="002D6B6E" w:rsidP="00775188">
      <w:pPr>
        <w:tabs>
          <w:tab w:val="left" w:pos="720"/>
        </w:tabs>
        <w:ind w:left="-180" w:right="34" w:firstLine="709"/>
        <w:jc w:val="both"/>
        <w:rPr>
          <w:noProof/>
        </w:rPr>
      </w:pPr>
      <w:r w:rsidRPr="00AA701D">
        <w:t xml:space="preserve">   Gradul de înzestrare cu autovehicule a unităţii în raport cu normele de înzestrare/dotare în vigoare, </w:t>
      </w:r>
      <w:r w:rsidRPr="00AA701D">
        <w:rPr>
          <w:u w:val="single"/>
        </w:rPr>
        <w:t>la data de 31.12.2018 este de 64,47%</w:t>
      </w:r>
      <w:r w:rsidRPr="00AA701D">
        <w:t>.</w:t>
      </w:r>
    </w:p>
    <w:p w:rsidR="002D6B6E" w:rsidRPr="00AA701D" w:rsidRDefault="002D6B6E" w:rsidP="0080380B">
      <w:pPr>
        <w:tabs>
          <w:tab w:val="left" w:pos="720"/>
        </w:tabs>
        <w:ind w:left="-180" w:right="-360"/>
        <w:jc w:val="both"/>
      </w:pPr>
      <w:r w:rsidRPr="00AA701D">
        <w:t xml:space="preserve">               În anul 2018 s-a primit, un autoturism, prin transfer fără plată, iar de la U.M. 0251 Bucureşti s-a primit </w:t>
      </w:r>
      <w:r w:rsidRPr="00AA701D">
        <w:rPr>
          <w:u w:val="single"/>
        </w:rPr>
        <w:t>prin distribuire patru</w:t>
      </w:r>
      <w:r w:rsidRPr="00AA701D">
        <w:t xml:space="preserve"> autoturisme Dacia Duster 1,5 D. De asemenea unitatea a mai achiziţionat  prin cumpărare directă un microbuz Ford 8+1 locuri.</w:t>
      </w:r>
    </w:p>
    <w:p w:rsidR="002D6B6E" w:rsidRPr="00AA701D" w:rsidRDefault="002D6B6E" w:rsidP="0080380B">
      <w:pPr>
        <w:tabs>
          <w:tab w:val="left" w:pos="720"/>
        </w:tabs>
        <w:ind w:left="-180" w:right="34" w:firstLine="709"/>
        <w:jc w:val="both"/>
      </w:pPr>
      <w:r w:rsidRPr="00AA701D">
        <w:t xml:space="preserve">   La clădirile aflate în administrarea Inspectoratului de jandarmi județean Satu Mare, au fost executate lucrări de reparații curente în antepriză și în regie proprie </w:t>
      </w:r>
      <w:r w:rsidR="0080380B">
        <w:t xml:space="preserve">la </w:t>
      </w:r>
      <w:r w:rsidRPr="00AA701D">
        <w:t>Pavilion Comandament</w:t>
      </w:r>
      <w:r w:rsidR="0080380B">
        <w:t xml:space="preserve">, </w:t>
      </w:r>
      <w:r w:rsidRPr="00AA701D">
        <w:t xml:space="preserve"> Pavilion Administrativ: repararea instalației de gaze,   lucrări de hidroizolare și de instalare de burlane </w:t>
      </w:r>
      <w:r w:rsidR="0080380B">
        <w:t xml:space="preserve">, </w:t>
      </w:r>
      <w:r w:rsidRPr="00AA701D">
        <w:t xml:space="preserve"> Padoc câini</w:t>
      </w:r>
      <w:r w:rsidR="0080380B">
        <w:t>.</w:t>
      </w:r>
      <w:r w:rsidRPr="00AA701D">
        <w:t xml:space="preserve"> </w:t>
      </w:r>
    </w:p>
    <w:p w:rsidR="002D6B6E" w:rsidRPr="00AA701D" w:rsidRDefault="002D6B6E" w:rsidP="00775188">
      <w:pPr>
        <w:tabs>
          <w:tab w:val="left" w:pos="720"/>
        </w:tabs>
        <w:ind w:right="34" w:firstLine="529"/>
        <w:jc w:val="both"/>
      </w:pPr>
      <w:r w:rsidRPr="00AA701D">
        <w:t>În limita sumelor aprobate la Titlu XIII, compartimentul administrare patrimoniu imobiliar și protecția mediului a fost dotat cu următoareke bunuri de natura mijloacelor fixe:</w:t>
      </w:r>
    </w:p>
    <w:p w:rsidR="002D6B6E" w:rsidRPr="00AA701D" w:rsidRDefault="002D6B6E" w:rsidP="00775188">
      <w:pPr>
        <w:tabs>
          <w:tab w:val="left" w:pos="720"/>
        </w:tabs>
        <w:ind w:right="34" w:firstLine="529"/>
        <w:jc w:val="both"/>
      </w:pPr>
      <w:r w:rsidRPr="00AA701D">
        <w:t xml:space="preserve">- un aparat de multiplicat Konica Minolta BIZHUB C 368 în valoare de  </w:t>
      </w:r>
      <w:r w:rsidRPr="00AA701D">
        <w:rPr>
          <w:b/>
        </w:rPr>
        <w:t>22.986,75 lei</w:t>
      </w:r>
      <w:r w:rsidRPr="00AA701D">
        <w:t>(cu TVA);</w:t>
      </w:r>
    </w:p>
    <w:p w:rsidR="002D6B6E" w:rsidRPr="00AA701D" w:rsidRDefault="002D6B6E" w:rsidP="00775188">
      <w:pPr>
        <w:tabs>
          <w:tab w:val="left" w:pos="720"/>
        </w:tabs>
        <w:ind w:right="34" w:firstLine="529"/>
        <w:jc w:val="both"/>
      </w:pPr>
      <w:r w:rsidRPr="00AA701D">
        <w:t xml:space="preserve">- un container de lucru, cu dimensiunile de 7,50X3,00X2,70 m, în valoare de </w:t>
      </w:r>
      <w:r w:rsidRPr="00AA701D">
        <w:rPr>
          <w:b/>
        </w:rPr>
        <w:t>34.991,95 lei</w:t>
      </w:r>
      <w:r w:rsidRPr="00AA701D">
        <w:t>(cu TVA);</w:t>
      </w:r>
    </w:p>
    <w:p w:rsidR="002D6B6E" w:rsidRPr="00AA701D" w:rsidRDefault="002D6B6E" w:rsidP="00775188">
      <w:pPr>
        <w:tabs>
          <w:tab w:val="left" w:pos="720"/>
        </w:tabs>
        <w:ind w:right="34" w:firstLine="529"/>
        <w:jc w:val="both"/>
      </w:pPr>
      <w:r w:rsidRPr="00AA701D">
        <w:t xml:space="preserve">- patru cazane murale cu condens de 100 kW, alimentate cu combustibil gazos, în valoare de </w:t>
      </w:r>
      <w:r w:rsidRPr="00AA701D">
        <w:rPr>
          <w:b/>
        </w:rPr>
        <w:t>60.000,00 lei</w:t>
      </w:r>
      <w:r w:rsidRPr="00AA701D">
        <w:t>(cu TVA).</w:t>
      </w:r>
    </w:p>
    <w:p w:rsidR="002D6B6E" w:rsidRPr="00AA701D" w:rsidRDefault="002D6B6E" w:rsidP="0096263D">
      <w:pPr>
        <w:tabs>
          <w:tab w:val="left" w:pos="720"/>
        </w:tabs>
        <w:ind w:firstLine="527"/>
        <w:jc w:val="both"/>
        <w:rPr>
          <w:b/>
        </w:rPr>
      </w:pPr>
      <w:r w:rsidRPr="00AA701D">
        <w:t xml:space="preserve"> </w:t>
      </w:r>
      <w:r w:rsidR="0080380B">
        <w:rPr>
          <w:b/>
        </w:rPr>
        <w:t xml:space="preserve">4. </w:t>
      </w:r>
      <w:r w:rsidRPr="00AA701D">
        <w:rPr>
          <w:b/>
        </w:rPr>
        <w:t xml:space="preserve"> Comunicaţii şi tehnologia informaţiei</w:t>
      </w:r>
    </w:p>
    <w:p w:rsidR="002D6B6E" w:rsidRPr="00AA701D" w:rsidRDefault="002D6B6E" w:rsidP="00150741">
      <w:pPr>
        <w:jc w:val="both"/>
      </w:pPr>
      <w:r w:rsidRPr="00AA701D">
        <w:tab/>
        <w:t>Pe parcursul anului centrul de comunicații mobil a fost implicat într-o serie de misiuni și exerciții după cum urmează:</w:t>
      </w:r>
      <w:r w:rsidRPr="00AA701D">
        <w:tab/>
      </w:r>
    </w:p>
    <w:p w:rsidR="002D6B6E" w:rsidRPr="00AA701D" w:rsidRDefault="0096263D" w:rsidP="00150741">
      <w:pPr>
        <w:pStyle w:val="ListParagraph"/>
        <w:numPr>
          <w:ilvl w:val="0"/>
          <w:numId w:val="4"/>
        </w:numPr>
        <w:contextualSpacing w:val="0"/>
        <w:jc w:val="both"/>
      </w:pPr>
      <w:r>
        <w:t>monitorizarea</w:t>
      </w:r>
      <w:r w:rsidR="002D6B6E" w:rsidRPr="00AA701D">
        <w:t xml:space="preserve"> manifestările organizate cu ocazia zilei naționale a maghiarilor</w:t>
      </w:r>
      <w:r w:rsidRPr="0096263D">
        <w:t xml:space="preserve"> </w:t>
      </w:r>
      <w:r>
        <w:t>,</w:t>
      </w:r>
      <w:r w:rsidRPr="00AA701D">
        <w:t>cu ocazia zilei orașului Satu Mare</w:t>
      </w:r>
      <w:r>
        <w:t xml:space="preserve">, </w:t>
      </w:r>
      <w:r w:rsidRPr="00AA701D">
        <w:t>Zilei Armatei din 25 octombrie în municipiul Carei</w:t>
      </w:r>
      <w:r w:rsidR="002D6B6E" w:rsidRPr="00AA701D">
        <w:t>;</w:t>
      </w:r>
    </w:p>
    <w:p w:rsidR="002D6B6E" w:rsidRPr="00AA701D" w:rsidRDefault="002D6B6E" w:rsidP="00150741">
      <w:pPr>
        <w:pStyle w:val="ListParagraph"/>
        <w:numPr>
          <w:ilvl w:val="0"/>
          <w:numId w:val="4"/>
        </w:numPr>
        <w:contextualSpacing w:val="0"/>
        <w:jc w:val="both"/>
      </w:pPr>
      <w:r w:rsidRPr="00AA701D">
        <w:t>extinderea zonei de acoperire radio la festivitățile de la Sâmbra Oilor</w:t>
      </w:r>
      <w:r w:rsidR="0096263D">
        <w:t>,</w:t>
      </w:r>
      <w:r w:rsidR="0096263D" w:rsidRPr="0096263D">
        <w:t xml:space="preserve"> </w:t>
      </w:r>
      <w:r w:rsidR="0096263D" w:rsidRPr="00AA701D">
        <w:t>Hramul Mănăstirii Scărișoara Noua</w:t>
      </w:r>
      <w:r w:rsidRPr="00AA701D">
        <w:t>;</w:t>
      </w:r>
    </w:p>
    <w:p w:rsidR="002D6B6E" w:rsidRPr="00AA701D" w:rsidRDefault="002D6B6E" w:rsidP="00150741">
      <w:pPr>
        <w:ind w:firstLine="480"/>
        <w:jc w:val="both"/>
      </w:pPr>
      <w:r w:rsidRPr="00AA701D">
        <w:t>În cursul anului 2018  gradul de înzestrare a unităţii cu mijloace de comunicaţii şi tehnologia informaţiei este 62,14  % raportat la tabela de înzestrare.</w:t>
      </w:r>
    </w:p>
    <w:p w:rsidR="002D6B6E" w:rsidRPr="00AA701D" w:rsidRDefault="003E083B" w:rsidP="00D95BD0">
      <w:pPr>
        <w:pStyle w:val="NoSpacing"/>
        <w:ind w:firstLine="720"/>
        <w:jc w:val="both"/>
        <w:rPr>
          <w:b/>
          <w:u w:val="single"/>
        </w:rPr>
      </w:pPr>
      <w:r>
        <w:rPr>
          <w:b/>
          <w:u w:val="single"/>
        </w:rPr>
        <w:t xml:space="preserve">5. </w:t>
      </w:r>
      <w:r w:rsidR="002D6B6E" w:rsidRPr="00AA701D">
        <w:rPr>
          <w:b/>
          <w:u w:val="single"/>
        </w:rPr>
        <w:t xml:space="preserve"> Asigurarea financiară</w:t>
      </w:r>
    </w:p>
    <w:p w:rsidR="002D6B6E" w:rsidRPr="00AA701D" w:rsidRDefault="002D6B6E" w:rsidP="00D95BD0">
      <w:pPr>
        <w:pStyle w:val="NoSpacing"/>
        <w:ind w:firstLine="720"/>
        <w:jc w:val="both"/>
        <w:rPr>
          <w:b/>
          <w:u w:val="single"/>
        </w:rPr>
      </w:pPr>
      <w:r w:rsidRPr="00AA701D">
        <w:t>În perioada de referinţă, structura financiară a unităţii a avut ca principale sarcini asigurarea desfăşurării în limite legale a fenomenului economic în care este implicată unitatea, asigurarea susţinerii financiare a activităţilor şi misiunilor, acordarea drepturilor de personal.</w:t>
      </w:r>
    </w:p>
    <w:p w:rsidR="002D6B6E" w:rsidRPr="00AA701D" w:rsidRDefault="002D6B6E" w:rsidP="003E083B">
      <w:pPr>
        <w:tabs>
          <w:tab w:val="left" w:pos="720"/>
        </w:tabs>
        <w:jc w:val="both"/>
      </w:pPr>
      <w:r w:rsidRPr="00AA701D">
        <w:rPr>
          <w:b/>
        </w:rPr>
        <w:tab/>
      </w:r>
      <w:r w:rsidRPr="00AA701D">
        <w:t xml:space="preserve">Din totalul de cheltuieli al unităţii, </w:t>
      </w:r>
      <w:r w:rsidRPr="008F448D">
        <w:rPr>
          <w:b/>
        </w:rPr>
        <w:t>95,42%</w:t>
      </w:r>
      <w:r w:rsidRPr="00AA701D">
        <w:t xml:space="preserve"> reprezintă cheltuielile de personal, în sumă de 19712,73mii lei, </w:t>
      </w:r>
      <w:r>
        <w:t xml:space="preserve">  </w:t>
      </w:r>
      <w:r w:rsidRPr="008F448D">
        <w:rPr>
          <w:b/>
        </w:rPr>
        <w:t>2,32%</w:t>
      </w:r>
      <w:r w:rsidRPr="00AA701D">
        <w:t xml:space="preserve"> cheltuieli pentru bunuri şi servicii în sumă de 481.25 mii lei, </w:t>
      </w:r>
      <w:r>
        <w:t xml:space="preserve"> </w:t>
      </w:r>
      <w:r w:rsidRPr="008F448D">
        <w:rPr>
          <w:b/>
        </w:rPr>
        <w:t>0,40%</w:t>
      </w:r>
      <w:r w:rsidRPr="00AA701D">
        <w:t xml:space="preserve"> cheltuieli cu indemnizaţii pentru creşterea copilului în valoare de 79.44 mii lei, </w:t>
      </w:r>
      <w:r w:rsidRPr="008F448D">
        <w:rPr>
          <w:b/>
        </w:rPr>
        <w:t>1.86 %</w:t>
      </w:r>
      <w:r w:rsidRPr="00AA701D">
        <w:t xml:space="preserve"> din totalul cheltuielilor reprezinta active nefinanciare in suma de 384,72 mii lei</w:t>
      </w:r>
    </w:p>
    <w:p w:rsidR="002D6B6E" w:rsidRPr="00AA701D" w:rsidRDefault="002D6B6E" w:rsidP="003E083B">
      <w:pPr>
        <w:pStyle w:val="NoSpacing"/>
        <w:numPr>
          <w:ilvl w:val="0"/>
          <w:numId w:val="21"/>
        </w:numPr>
        <w:jc w:val="both"/>
        <w:rPr>
          <w:b/>
          <w:u w:val="single"/>
        </w:rPr>
      </w:pPr>
      <w:r w:rsidRPr="00AA701D">
        <w:rPr>
          <w:b/>
          <w:u w:val="single"/>
        </w:rPr>
        <w:t>Asigurarea psihologică</w:t>
      </w:r>
    </w:p>
    <w:p w:rsidR="002D6B6E" w:rsidRPr="00AA701D" w:rsidRDefault="002D6B6E" w:rsidP="003E083B">
      <w:pPr>
        <w:pStyle w:val="NoSpacing"/>
        <w:jc w:val="both"/>
        <w:rPr>
          <w:bCs/>
        </w:rPr>
      </w:pPr>
      <w:r w:rsidRPr="00AA701D">
        <w:t xml:space="preserve">            </w:t>
      </w:r>
    </w:p>
    <w:p w:rsidR="002D6B6E" w:rsidRPr="00AA701D" w:rsidRDefault="002D6B6E" w:rsidP="00934073">
      <w:pPr>
        <w:ind w:firstLine="708"/>
        <w:jc w:val="both"/>
        <w:rPr>
          <w:bCs/>
          <w:iCs/>
        </w:rPr>
      </w:pPr>
      <w:r w:rsidRPr="00AA701D">
        <w:rPr>
          <w:bCs/>
        </w:rPr>
        <w:lastRenderedPageBreak/>
        <w:t xml:space="preserve">Ca urmare a participării la procesul de selecţie organizat de către Centrul de Psihosociologie al Ministerului Afacerilor Interne pentru a lua parte la mobilităţile finanţate prin Programul Erasmus+ în cadrul proiectului „EuRoPsychAssist”, menit să contribuie la creşterea calităţii serviciilor de prim-ajutor psihologic acordate de către psihologii din Ministerul Afacerilor Interne persoanelor care au fost expuse la situaţii cu potenţial psiho-traumatizant, ofițerul psiholog a participat în perioada 16-20.04.2018 </w:t>
      </w:r>
      <w:r w:rsidRPr="00AA701D">
        <w:rPr>
          <w:bCs/>
          <w:iCs/>
        </w:rPr>
        <w:t>la stagiul de mobilitate derulat la Ministerul de Interne din Republica Cehă (Praga)</w:t>
      </w:r>
      <w:r w:rsidRPr="00AA701D">
        <w:rPr>
          <w:bCs/>
        </w:rPr>
        <w:t xml:space="preserve"> alături de</w:t>
      </w:r>
      <w:r w:rsidR="003E083B">
        <w:rPr>
          <w:bCs/>
          <w:iCs/>
        </w:rPr>
        <w:t xml:space="preserve"> 1 </w:t>
      </w:r>
      <w:r w:rsidRPr="00AA701D">
        <w:rPr>
          <w:bCs/>
          <w:iCs/>
        </w:rPr>
        <w:t xml:space="preserve"> ofițer specialist I (psiholog) în cadrul Inspectoratului pentru Situaţii de Urgenţă “Porolissum” al judeţului Sălaj.</w:t>
      </w:r>
    </w:p>
    <w:p w:rsidR="002D6B6E" w:rsidRPr="00AA701D" w:rsidRDefault="002D6B6E" w:rsidP="00934073">
      <w:pPr>
        <w:ind w:firstLine="708"/>
        <w:jc w:val="both"/>
        <w:rPr>
          <w:bCs/>
          <w:iCs/>
        </w:rPr>
      </w:pPr>
      <w:r w:rsidRPr="00AA701D">
        <w:rPr>
          <w:bCs/>
          <w:iCs/>
        </w:rPr>
        <w:t>Programul a presupus întâlniri cu ofițeri din Ministerul de Interne din Republica Cehă, prezentarea și cunoașterea reciprocă a activităților specializate care vizează cadrul general și acordarea serviciilor de prim ajutor psihologic persoanelor care au fost expuse la situații cu potențial psihotraumatizant; practicile de lucru și aspectele metodologice, serviciile de suport acordate persoanelor afectate de stimuli stresori cu intensitate crescută sau care au fost expuse unor experienţe vulnerabilizante cu potenţial de a perturba echilibrul psihologic, precum şi pentru prevenirea instalării unor tulburări psihice de nivel clinic (reacţie acută la stres, sindrom de stres postraumatic).</w:t>
      </w:r>
    </w:p>
    <w:p w:rsidR="002D6B6E" w:rsidRPr="00AA701D" w:rsidRDefault="00854C03" w:rsidP="00934073">
      <w:pPr>
        <w:ind w:firstLine="708"/>
        <w:jc w:val="both"/>
        <w:rPr>
          <w:bCs/>
        </w:rPr>
      </w:pPr>
      <w:r>
        <w:rPr>
          <w:bCs/>
        </w:rPr>
        <w:t xml:space="preserve">În vederea valorificîrii experienţei dobândite în cadrul acestui stagiu </w:t>
      </w:r>
      <w:r w:rsidR="002D6B6E" w:rsidRPr="00AA701D">
        <w:rPr>
          <w:bCs/>
        </w:rPr>
        <w:t xml:space="preserve">, în luna septembrie 2018 </w:t>
      </w:r>
      <w:r>
        <w:rPr>
          <w:bCs/>
        </w:rPr>
        <w:t>ofiţerul psiholog a</w:t>
      </w:r>
      <w:r w:rsidR="002D6B6E" w:rsidRPr="00AA701D">
        <w:rPr>
          <w:bCs/>
        </w:rPr>
        <w:t xml:space="preserve"> participat la ședința grupului de psihologi care asigură suportul psihologic în cazul declanșării Planului roșu de intervenție la nivelul județului Satu Mare (ofițeri psihologi din cadrul M.A.I. și psihologi voluntari) care a avut loc la sediul </w:t>
      </w:r>
      <w:r w:rsidR="002D6B6E" w:rsidRPr="00AA701D">
        <w:rPr>
          <w:bCs/>
          <w:iCs/>
        </w:rPr>
        <w:t>Inspectoratului pentru Situaţii de Urgenţă</w:t>
      </w:r>
      <w:r w:rsidR="002D6B6E" w:rsidRPr="00AA701D">
        <w:rPr>
          <w:bCs/>
        </w:rPr>
        <w:t xml:space="preserve"> „Someș” al județului Satu Mare; iar la invitația Spitalului de Urgență „Avram Iancu” la workshop-ul „Trauma psihică - Intervenții în situații de urgență” care s-a desfășurat la Biblioteca Județeană „Gheorghe Șincai” din Oradea.  </w:t>
      </w:r>
    </w:p>
    <w:p w:rsidR="002D6B6E" w:rsidRPr="00AA701D" w:rsidRDefault="002D6B6E" w:rsidP="00CB035C">
      <w:pPr>
        <w:spacing w:line="276" w:lineRule="auto"/>
        <w:ind w:left="1080"/>
        <w:rPr>
          <w:b/>
          <w:u w:val="single"/>
        </w:rPr>
      </w:pPr>
    </w:p>
    <w:p w:rsidR="002D6B6E" w:rsidRPr="00AA701D" w:rsidRDefault="001C62E3" w:rsidP="00714D87">
      <w:pPr>
        <w:pStyle w:val="NoSpacing"/>
        <w:ind w:firstLine="720"/>
        <w:jc w:val="both"/>
        <w:rPr>
          <w:b/>
        </w:rPr>
      </w:pPr>
      <w:r>
        <w:rPr>
          <w:b/>
        </w:rPr>
        <w:t>7.</w:t>
      </w:r>
      <w:r w:rsidR="002D6B6E">
        <w:rPr>
          <w:b/>
        </w:rPr>
        <w:t xml:space="preserve"> </w:t>
      </w:r>
      <w:r w:rsidR="002D6B6E" w:rsidRPr="00AA701D">
        <w:rPr>
          <w:b/>
        </w:rPr>
        <w:t xml:space="preserve">Relaţii publice </w:t>
      </w:r>
    </w:p>
    <w:p w:rsidR="002D6B6E" w:rsidRPr="00AA701D" w:rsidRDefault="002D6B6E" w:rsidP="00B51A41">
      <w:pPr>
        <w:ind w:firstLine="708"/>
        <w:jc w:val="both"/>
      </w:pPr>
      <w:r w:rsidRPr="00AA701D">
        <w:t>Pe linie de relaţii publice în perioada analizată s-a avut în vedere gestionarea şi menţinerea la cote ridicate de pozitivitate a imaginii instituţiei  Jandarmeriei Române şi a Inspectoratului de Jandarmi Judeţean Satu Mare.</w:t>
      </w:r>
    </w:p>
    <w:p w:rsidR="002D6B6E" w:rsidRPr="00AA701D" w:rsidRDefault="002D6B6E" w:rsidP="00B51A41">
      <w:pPr>
        <w:ind w:firstLine="708"/>
        <w:jc w:val="both"/>
      </w:pPr>
      <w:r w:rsidRPr="00AA701D">
        <w:t>O componentă importantă a activităţii de informare şi relaţii publice o reprezintă echidistanţa faţă de reprezentanţii mass-media, componentă reprezentată cu stricteţe, în anul 2018 fiind acreditaţi pe lângă I.J.J. Satu Mare 22</w:t>
      </w:r>
      <w:r w:rsidRPr="00AA701D">
        <w:rPr>
          <w:b/>
          <w:bCs/>
        </w:rPr>
        <w:t xml:space="preserve"> jurnalişti</w:t>
      </w:r>
      <w:r w:rsidRPr="00AA701D">
        <w:t>.</w:t>
      </w:r>
    </w:p>
    <w:p w:rsidR="002D6B6E" w:rsidRPr="00AA701D" w:rsidRDefault="002D6B6E" w:rsidP="00B51A41">
      <w:pPr>
        <w:ind w:firstLine="708"/>
        <w:jc w:val="both"/>
      </w:pPr>
      <w:r w:rsidRPr="00AA701D">
        <w:t xml:space="preserve">A fost monitorizată permanent presa locală, în cadrul căreia I.J.J. Satu Mare a cunoscut peste </w:t>
      </w:r>
      <w:r w:rsidRPr="00AA701D">
        <w:rPr>
          <w:b/>
          <w:bCs/>
        </w:rPr>
        <w:t xml:space="preserve">200 de prezenţe mediatice în presa scrisă </w:t>
      </w:r>
      <w:r w:rsidRPr="00AA701D">
        <w:t>şi aproximativ 1000</w:t>
      </w:r>
      <w:r w:rsidRPr="00AA701D">
        <w:rPr>
          <w:b/>
          <w:bCs/>
        </w:rPr>
        <w:t xml:space="preserve"> de prezenţe mediatice în presa audio vizuală.</w:t>
      </w:r>
    </w:p>
    <w:p w:rsidR="002D6B6E" w:rsidRPr="00AA701D" w:rsidRDefault="002D6B6E" w:rsidP="00B51A41">
      <w:pPr>
        <w:ind w:firstLine="708"/>
        <w:jc w:val="both"/>
      </w:pPr>
      <w:r w:rsidRPr="00AA701D">
        <w:t xml:space="preserve">Au fost elaborate şi difuzate către mass-media </w:t>
      </w:r>
      <w:r w:rsidRPr="00AA701D">
        <w:rPr>
          <w:b/>
          <w:bCs/>
        </w:rPr>
        <w:t xml:space="preserve"> 50 Buletine de presă</w:t>
      </w:r>
      <w:r w:rsidRPr="00AA701D">
        <w:t xml:space="preserve">, acestora adăugându-se un număr de </w:t>
      </w:r>
      <w:r w:rsidRPr="00AA701D">
        <w:rPr>
          <w:b/>
          <w:bCs/>
        </w:rPr>
        <w:t>12 buletine informative întocmite împreună cu purtătorul de cuvânt al IPJ Satu Mare şi 5 buletine cu ISU Satu Mare</w:t>
      </w:r>
      <w:r w:rsidRPr="00AA701D">
        <w:t xml:space="preserve">, buletine în care se făcea referire la rezultatele obţinute în urma misiunilor comune. </w:t>
      </w:r>
    </w:p>
    <w:p w:rsidR="002D6B6E" w:rsidRPr="00AA701D" w:rsidRDefault="002D6B6E" w:rsidP="00B51A41">
      <w:pPr>
        <w:ind w:firstLine="720"/>
        <w:jc w:val="both"/>
      </w:pPr>
      <w:r w:rsidRPr="00AA701D">
        <w:t xml:space="preserve">In temeiul Legii 544/2001 privind liberul acces la informaţii de interes public, în cursul anului 2018, au </w:t>
      </w:r>
      <w:r w:rsidRPr="00AA701D">
        <w:rPr>
          <w:b/>
          <w:bCs/>
        </w:rPr>
        <w:t>fost formulate 2 răspunsuri la</w:t>
      </w:r>
      <w:r w:rsidRPr="00AA701D">
        <w:t xml:space="preserve"> cereri ale diferitelor persoane sau instituţii.</w:t>
      </w:r>
    </w:p>
    <w:p w:rsidR="002D6B6E" w:rsidRPr="00AA701D" w:rsidRDefault="002D6B6E" w:rsidP="00B51A41">
      <w:pPr>
        <w:ind w:firstLine="720"/>
        <w:jc w:val="both"/>
      </w:pPr>
      <w:r w:rsidRPr="00AA701D">
        <w:t xml:space="preserve">Au fost acordate </w:t>
      </w:r>
      <w:r w:rsidRPr="00AA701D">
        <w:rPr>
          <w:b/>
          <w:bCs/>
        </w:rPr>
        <w:t>3 interviuri</w:t>
      </w:r>
      <w:r w:rsidRPr="00AA701D">
        <w:t xml:space="preserve"> sau </w:t>
      </w:r>
      <w:r w:rsidRPr="00AA701D">
        <w:rPr>
          <w:b/>
        </w:rPr>
        <w:t>declaraţii</w:t>
      </w:r>
      <w:r w:rsidRPr="00AA701D">
        <w:t xml:space="preserve"> către  televiziuni, dar şi către principalele publicaţii sătmărene. </w:t>
      </w:r>
      <w:r w:rsidRPr="00AA701D">
        <w:rPr>
          <w:b/>
          <w:bCs/>
        </w:rPr>
        <w:t>Pe linia comunicării interne</w:t>
      </w:r>
      <w:r w:rsidRPr="00AA701D">
        <w:t xml:space="preserve"> au fost emise şi transmise către cadrele unităţii sau afişate la punctele de informare documentare 15 materiale de interes general.</w:t>
      </w:r>
    </w:p>
    <w:p w:rsidR="002D6B6E" w:rsidRPr="00AA701D" w:rsidRDefault="002D6B6E" w:rsidP="00B51A41">
      <w:pPr>
        <w:ind w:firstLine="540"/>
        <w:jc w:val="both"/>
      </w:pPr>
      <w:bookmarkStart w:id="0" w:name="_GoBack"/>
      <w:bookmarkEnd w:id="0"/>
      <w:r w:rsidRPr="00AA701D">
        <w:t xml:space="preserve">In </w:t>
      </w:r>
      <w:r w:rsidRPr="00AA701D">
        <w:rPr>
          <w:b/>
          <w:bCs/>
        </w:rPr>
        <w:t xml:space="preserve">anul 2018 au fost organizate o serie de  activităţi şi campanii menite să aducă un plus de imagine pozitivă </w:t>
      </w:r>
      <w:r w:rsidRPr="00AA701D">
        <w:t>Jandarmeriei Sătmărene, acţiuni preventiv informative, acţiuni de voluntariat, acţiuni de prezentare şi promovare a cadrelor şi a Armei.</w:t>
      </w:r>
    </w:p>
    <w:p w:rsidR="002D6B6E" w:rsidRPr="00E2049A" w:rsidRDefault="002D6B6E" w:rsidP="00714D87">
      <w:pPr>
        <w:pStyle w:val="NoSpacing"/>
        <w:jc w:val="both"/>
        <w:rPr>
          <w:color w:val="000000"/>
          <w:lang w:val="it-IT"/>
        </w:rPr>
      </w:pPr>
    </w:p>
    <w:p w:rsidR="002D6B6E" w:rsidRPr="00C11E36" w:rsidRDefault="002D6B6E" w:rsidP="00714D87">
      <w:pPr>
        <w:pStyle w:val="NoSpacing"/>
        <w:ind w:firstLine="720"/>
        <w:jc w:val="both"/>
        <w:rPr>
          <w:b/>
        </w:rPr>
      </w:pPr>
      <w:r w:rsidRPr="00C11E36">
        <w:rPr>
          <w:b/>
        </w:rPr>
        <w:t xml:space="preserve"> Principalele direcţii de acțiune pentru creşterea performanţei în anul 201</w:t>
      </w:r>
      <w:r>
        <w:rPr>
          <w:b/>
        </w:rPr>
        <w:t>9</w:t>
      </w:r>
    </w:p>
    <w:p w:rsidR="002D6B6E" w:rsidRPr="00C11E36" w:rsidRDefault="002D6B6E" w:rsidP="00714D87">
      <w:pPr>
        <w:pStyle w:val="NoSpacing"/>
        <w:ind w:firstLine="720"/>
        <w:jc w:val="both"/>
        <w:rPr>
          <w:b/>
        </w:rPr>
      </w:pPr>
    </w:p>
    <w:p w:rsidR="002D6B6E" w:rsidRPr="00F13374" w:rsidRDefault="002D6B6E" w:rsidP="00F13374">
      <w:pPr>
        <w:pStyle w:val="NoSpacing"/>
        <w:numPr>
          <w:ilvl w:val="0"/>
          <w:numId w:val="19"/>
        </w:numPr>
        <w:jc w:val="both"/>
        <w:rPr>
          <w:b/>
        </w:rPr>
      </w:pPr>
      <w:r w:rsidRPr="00F13374">
        <w:rPr>
          <w:b/>
        </w:rPr>
        <w:t>Creşterea performantei activităţilor operative:</w:t>
      </w:r>
    </w:p>
    <w:p w:rsidR="002D6B6E" w:rsidRPr="00F13374" w:rsidRDefault="002D6B6E" w:rsidP="00F13374">
      <w:pPr>
        <w:ind w:firstLine="709"/>
        <w:jc w:val="both"/>
        <w:rPr>
          <w:rStyle w:val="FontStyle39"/>
          <w:rFonts w:ascii="Times New Roman" w:hAnsi="Times New Roman"/>
          <w:b w:val="0"/>
          <w:sz w:val="24"/>
        </w:rPr>
      </w:pPr>
      <w:r w:rsidRPr="00F13374">
        <w:t xml:space="preserve"> - Optimizarea activităţii pe linia îndeplinirii misiunilor permanente si temporare, prin derularea de programe eficiente, acțiuni și activități în domeniul ordinii publice  în vederea creşterii gradului de siguranţă al cetăţenilor în segmentul stradal şi calităţii intervenţiei la evenimente semnalate de cetăţeni precum şi pentru prevenirea şi combaterea infracţionalităţii şi a altor fapte antisociale.</w:t>
      </w:r>
    </w:p>
    <w:p w:rsidR="002D6B6E" w:rsidRPr="00F13374" w:rsidRDefault="002D6B6E" w:rsidP="00B21EC7">
      <w:pPr>
        <w:pStyle w:val="Style13"/>
        <w:widowControl/>
        <w:tabs>
          <w:tab w:val="left" w:pos="336"/>
        </w:tabs>
        <w:ind w:left="360" w:firstLine="0"/>
        <w:jc w:val="both"/>
        <w:rPr>
          <w:rStyle w:val="FontStyle39"/>
          <w:rFonts w:ascii="Times New Roman" w:hAnsi="Times New Roman"/>
          <w:b w:val="0"/>
          <w:bCs/>
          <w:sz w:val="24"/>
          <w:lang w:val="ro-RO"/>
        </w:rPr>
      </w:pPr>
      <w:r w:rsidRPr="00F13374">
        <w:rPr>
          <w:rStyle w:val="FontStyle39"/>
          <w:rFonts w:cs="Trebuchet MS"/>
          <w:bCs/>
          <w:sz w:val="28"/>
          <w:szCs w:val="28"/>
          <w:lang w:val="ro-RO"/>
        </w:rPr>
        <w:tab/>
      </w:r>
      <w:r w:rsidRPr="00F13374">
        <w:rPr>
          <w:rStyle w:val="FontStyle39"/>
          <w:rFonts w:ascii="Times New Roman" w:hAnsi="Times New Roman"/>
          <w:bCs/>
          <w:sz w:val="24"/>
          <w:lang w:val="ro-RO"/>
        </w:rPr>
        <w:t xml:space="preserve">- </w:t>
      </w:r>
      <w:r w:rsidRPr="00F13374">
        <w:rPr>
          <w:rStyle w:val="FontStyle39"/>
          <w:rFonts w:ascii="Times New Roman" w:hAnsi="Times New Roman"/>
          <w:b w:val="0"/>
          <w:bCs/>
          <w:sz w:val="24"/>
          <w:lang w:val="ro-RO"/>
        </w:rPr>
        <w:t xml:space="preserve">Realizarea de evaluări predictive de natură a asigura abordări proactive în gestionarea </w:t>
      </w:r>
    </w:p>
    <w:p w:rsidR="002D6B6E" w:rsidRDefault="002D6B6E" w:rsidP="00F13374">
      <w:pPr>
        <w:ind w:firstLine="708"/>
        <w:jc w:val="both"/>
        <w:rPr>
          <w:rStyle w:val="FontStyle39"/>
          <w:rFonts w:ascii="Times New Roman" w:hAnsi="Times New Roman"/>
          <w:bCs/>
          <w:sz w:val="24"/>
        </w:rPr>
      </w:pPr>
      <w:r w:rsidRPr="00F13374">
        <w:rPr>
          <w:rStyle w:val="FontStyle39"/>
          <w:rFonts w:ascii="Times New Roman" w:hAnsi="Times New Roman"/>
          <w:b w:val="0"/>
          <w:bCs/>
          <w:sz w:val="24"/>
        </w:rPr>
        <w:lastRenderedPageBreak/>
        <w:t>activităților ce  pot genera riscuri în planul ordinii și siguranței publice, securității obiectivelor, bunurilor și valorilor din responsabilitatea I.J.J. Satu Mare;</w:t>
      </w:r>
      <w:r w:rsidRPr="00F13374">
        <w:rPr>
          <w:rStyle w:val="FontStyle39"/>
          <w:rFonts w:ascii="Times New Roman" w:hAnsi="Times New Roman"/>
          <w:bCs/>
          <w:sz w:val="24"/>
        </w:rPr>
        <w:t xml:space="preserve"> </w:t>
      </w:r>
      <w:r w:rsidRPr="00F13374">
        <w:rPr>
          <w:rStyle w:val="FontStyle39"/>
          <w:rFonts w:ascii="Times New Roman" w:hAnsi="Times New Roman"/>
          <w:bCs/>
          <w:sz w:val="24"/>
        </w:rPr>
        <w:tab/>
      </w:r>
    </w:p>
    <w:p w:rsidR="002D6B6E" w:rsidRPr="00F13374" w:rsidRDefault="002D6B6E" w:rsidP="00F13374">
      <w:pPr>
        <w:ind w:firstLine="708"/>
        <w:jc w:val="both"/>
      </w:pPr>
      <w:r w:rsidRPr="00F13374">
        <w:rPr>
          <w:rStyle w:val="FontStyle39"/>
          <w:rFonts w:ascii="Times New Roman" w:hAnsi="Times New Roman"/>
          <w:bCs/>
          <w:sz w:val="24"/>
        </w:rPr>
        <w:t>-</w:t>
      </w:r>
      <w:r w:rsidRPr="00F13374">
        <w:rPr>
          <w:rStyle w:val="FontStyle39"/>
          <w:rFonts w:ascii="Times New Roman" w:hAnsi="Times New Roman"/>
          <w:b w:val="0"/>
          <w:bCs/>
          <w:sz w:val="24"/>
        </w:rPr>
        <w:t xml:space="preserve"> Creșterea operativității structurilor unității în scopul realizării unei reacții adecvate</w:t>
      </w:r>
      <w:r w:rsidRPr="00F13374">
        <w:t xml:space="preserve"> în situații de stări excepționale și în situații de urgență;</w:t>
      </w:r>
    </w:p>
    <w:p w:rsidR="002D6B6E" w:rsidRPr="00F13374" w:rsidRDefault="002D6B6E" w:rsidP="00D01D3D">
      <w:pPr>
        <w:ind w:firstLine="708"/>
        <w:jc w:val="both"/>
      </w:pPr>
      <w:r w:rsidRPr="00F13374">
        <w:t>- Iniţierea demersurilor specifice, în baza planului propriu de măsuri, pentru înfiintarea dispeceratului zonal de monitorizare la nivelul unităţii, în vederea trecerii treptate la executarea misiunii de pază şi protecţie prin procedeul de supraveghere şi intervenţie, la obiectivele din responsabilitate.</w:t>
      </w:r>
    </w:p>
    <w:p w:rsidR="002D6B6E" w:rsidRDefault="002D6B6E" w:rsidP="00714D87">
      <w:pPr>
        <w:pStyle w:val="NoSpacing"/>
        <w:ind w:firstLine="720"/>
        <w:jc w:val="both"/>
        <w:rPr>
          <w:b/>
        </w:rPr>
      </w:pPr>
    </w:p>
    <w:p w:rsidR="002D6B6E" w:rsidRPr="00C11E36" w:rsidRDefault="002D6B6E" w:rsidP="00714D87">
      <w:pPr>
        <w:pStyle w:val="NoSpacing"/>
        <w:ind w:firstLine="720"/>
        <w:jc w:val="both"/>
        <w:rPr>
          <w:b/>
        </w:rPr>
      </w:pPr>
      <w:r w:rsidRPr="00C11E36">
        <w:rPr>
          <w:b/>
        </w:rPr>
        <w:t>b)  Creşterea performantei activităţilor de suport</w:t>
      </w:r>
    </w:p>
    <w:p w:rsidR="002D6B6E" w:rsidRDefault="002D6B6E" w:rsidP="00E778C1">
      <w:pPr>
        <w:pStyle w:val="ListParagraph"/>
        <w:spacing w:after="160" w:line="259" w:lineRule="auto"/>
        <w:ind w:left="360" w:firstLine="360"/>
        <w:jc w:val="both"/>
      </w:pPr>
      <w:r>
        <w:t xml:space="preserve">- Extinderea capacitatii de asigurare a legaturilor de comunicatii pentru a face fata noilor </w:t>
      </w:r>
    </w:p>
    <w:p w:rsidR="002D6B6E" w:rsidRDefault="002D6B6E" w:rsidP="00E778C1">
      <w:pPr>
        <w:pStyle w:val="ListParagraph"/>
        <w:spacing w:after="160" w:line="259" w:lineRule="auto"/>
        <w:ind w:left="0"/>
        <w:jc w:val="both"/>
      </w:pPr>
      <w:r>
        <w:t>provocari  tehnice implicate de perspectiva  diversificarii paletei de misiuni  a unitatii;</w:t>
      </w:r>
    </w:p>
    <w:p w:rsidR="002D6B6E" w:rsidRDefault="002D6B6E" w:rsidP="00E778C1">
      <w:pPr>
        <w:pStyle w:val="ListParagraph"/>
        <w:spacing w:after="160" w:line="259" w:lineRule="auto"/>
        <w:ind w:left="360" w:firstLine="360"/>
        <w:jc w:val="both"/>
      </w:pPr>
      <w:r>
        <w:t xml:space="preserve">- </w:t>
      </w:r>
      <w:r w:rsidRPr="00E778C1">
        <w:t xml:space="preserve">Eficientizarea activităților logistice prin adaptarea conceptuală, structurală şi acţională cu </w:t>
      </w:r>
    </w:p>
    <w:p w:rsidR="002D6B6E" w:rsidRPr="00F13374" w:rsidRDefault="002D6B6E" w:rsidP="00F13374">
      <w:pPr>
        <w:pStyle w:val="ListParagraph"/>
        <w:spacing w:after="160" w:line="259" w:lineRule="auto"/>
        <w:ind w:left="0"/>
        <w:jc w:val="both"/>
      </w:pPr>
      <w:r w:rsidRPr="00E778C1">
        <w:t>dimensiunile şi atribuţiile specifice în scopul asigurării unei dotări optime care să asigure îndeplinirea cu succes a  misiunilor .</w:t>
      </w:r>
    </w:p>
    <w:p w:rsidR="002D6B6E" w:rsidRDefault="002D6B6E" w:rsidP="00714D87">
      <w:pPr>
        <w:pStyle w:val="NoSpacing"/>
        <w:ind w:firstLine="720"/>
        <w:jc w:val="both"/>
        <w:rPr>
          <w:b/>
        </w:rPr>
      </w:pPr>
    </w:p>
    <w:p w:rsidR="002D6B6E" w:rsidRPr="00C11E36" w:rsidRDefault="002D6B6E" w:rsidP="00714D87">
      <w:pPr>
        <w:pStyle w:val="NoSpacing"/>
        <w:ind w:firstLine="720"/>
        <w:jc w:val="both"/>
        <w:rPr>
          <w:b/>
        </w:rPr>
      </w:pPr>
      <w:r w:rsidRPr="00C11E36">
        <w:rPr>
          <w:b/>
        </w:rPr>
        <w:t xml:space="preserve">c)  Creşterea performanței capacitaţii instituţionale </w:t>
      </w:r>
    </w:p>
    <w:p w:rsidR="002D6B6E" w:rsidRPr="00F13374" w:rsidRDefault="002D6B6E" w:rsidP="00F13374">
      <w:pPr>
        <w:tabs>
          <w:tab w:val="left" w:pos="993"/>
        </w:tabs>
        <w:jc w:val="both"/>
      </w:pPr>
      <w:r w:rsidRPr="00F13374">
        <w:t xml:space="preserve">            -</w:t>
      </w:r>
      <w:r w:rsidRPr="00F13374">
        <w:rPr>
          <w:b/>
        </w:rPr>
        <w:t xml:space="preserve"> </w:t>
      </w:r>
      <w:r w:rsidRPr="00F13374">
        <w:t>Asigurarea unui management performant în domeniul recrutării, încadrării, promovării şi formării profesionale continue a personalului propriu, pentru creşterea capacităţii de acţiune şi a performanţei individuale şi de grup;</w:t>
      </w:r>
    </w:p>
    <w:p w:rsidR="002D6B6E" w:rsidRPr="009A45E3" w:rsidRDefault="002D6B6E" w:rsidP="003861C1">
      <w:pPr>
        <w:ind w:firstLine="720"/>
      </w:pPr>
      <w:r w:rsidRPr="009A45E3">
        <w:t>- Creşterea eficienţei actului comunicaţional, a transparenţei în relaţia cu mass media, informarea sistematică şi corectă a opiniei publice, prin mass-media, asupra activităţii Inspectoratului de Jandarmi Judeţean Satu Mare;</w:t>
      </w:r>
    </w:p>
    <w:p w:rsidR="002D6B6E" w:rsidRPr="00F13374" w:rsidRDefault="002D6B6E" w:rsidP="00714D87">
      <w:pPr>
        <w:jc w:val="both"/>
      </w:pPr>
      <w:r w:rsidRPr="00F13374">
        <w:t xml:space="preserve">            - Acordarea serviciilor de asistență psihologică în vederea menţinerii capacităţii de adaptare a personalului la solicitările specifice;</w:t>
      </w:r>
    </w:p>
    <w:p w:rsidR="002D6B6E" w:rsidRPr="00AA701D" w:rsidRDefault="002D6B6E" w:rsidP="00714D87">
      <w:pPr>
        <w:jc w:val="both"/>
        <w:rPr>
          <w:color w:val="FF0000"/>
        </w:rPr>
      </w:pPr>
      <w:r w:rsidRPr="00AA701D">
        <w:rPr>
          <w:color w:val="FF0000"/>
        </w:rPr>
        <w:tab/>
      </w:r>
    </w:p>
    <w:p w:rsidR="002D6B6E" w:rsidRPr="001613EA" w:rsidRDefault="002D6B6E" w:rsidP="00714D87">
      <w:pPr>
        <w:pStyle w:val="NoSpacing"/>
        <w:ind w:firstLine="720"/>
        <w:jc w:val="both"/>
        <w:rPr>
          <w:b/>
        </w:rPr>
      </w:pPr>
      <w:r w:rsidRPr="00934073">
        <w:rPr>
          <w:b/>
          <w:color w:val="0070C0"/>
        </w:rPr>
        <w:t xml:space="preserve">  </w:t>
      </w:r>
      <w:r w:rsidRPr="001613EA">
        <w:rPr>
          <w:b/>
        </w:rPr>
        <w:t xml:space="preserve">Concluzii </w:t>
      </w:r>
    </w:p>
    <w:p w:rsidR="002D6B6E" w:rsidRPr="001613EA" w:rsidRDefault="002D6B6E" w:rsidP="00714D87">
      <w:pPr>
        <w:ind w:firstLine="851"/>
        <w:jc w:val="both"/>
      </w:pPr>
      <w:r w:rsidRPr="001613EA">
        <w:t>În concluzie apreciem că activitatea desfăşurată de Inspectoratul de Jandarmi Judeţean Satu Mare în anul 2018 a fost organizată şi desfăşurată pentru îndeplinirea obiectivelor asumate având la bază atribuţiile ce revin Jandarmeriei Române pe palierele de asigurare şi restabilire a ordinii publice, paza şi protecţia obiectivelor, bunurilor, valorilor şi produselor cu caracter special, precum şi cooperarea cu alte instituţii ale statului cu atribuţii în asigurarea securităţii naţionale şi a ordinii şi siguranţei publice.</w:t>
      </w:r>
    </w:p>
    <w:p w:rsidR="002D6B6E" w:rsidRPr="001613EA" w:rsidRDefault="002D6B6E" w:rsidP="00714D87">
      <w:pPr>
        <w:ind w:firstLine="851"/>
        <w:jc w:val="both"/>
      </w:pPr>
      <w:r w:rsidRPr="001613EA">
        <w:t>Considerăm că prin implementarea unor instrumente moderne de lucru pentru realizarea unui management integrat al resurselor umane, financiare şi logistice am reuşit să depăşim lipsurile generate de reducerea numărului de personal prin treceri în rezervă, existenţa unuor fonduri financiare minimale, dar şi a deficitului de bunuri materiale în unele zone de activitate.</w:t>
      </w:r>
    </w:p>
    <w:p w:rsidR="002D6B6E" w:rsidRPr="001613EA" w:rsidRDefault="002D6B6E" w:rsidP="00714D87">
      <w:pPr>
        <w:ind w:firstLine="851"/>
        <w:jc w:val="both"/>
      </w:pPr>
      <w:r w:rsidRPr="001613EA">
        <w:t xml:space="preserve">Cu această ocazie asigurăm </w:t>
      </w:r>
      <w:r w:rsidR="001C62E3">
        <w:t>cetăţenii judeţului Satu Mare</w:t>
      </w:r>
      <w:r w:rsidRPr="001613EA">
        <w:t xml:space="preserve"> că vom acţiona în continuare pentru realizarea şi îndeplinirea tuturor direcţiilor de acţiune şi obiectivelor ce ne revin în anul 2019 cu toate neajunsurile generate din diferite motive, să ne aducem contribuţia la asigurarea siguranţei </w:t>
      </w:r>
      <w:r w:rsidR="001C62E3">
        <w:t>acestora</w:t>
      </w:r>
      <w:r w:rsidRPr="001613EA">
        <w:t xml:space="preserve">, </w:t>
      </w:r>
      <w:r w:rsidR="001C62E3" w:rsidRPr="001613EA">
        <w:t>asigurarea unui climat de ordine şi siguranţă publică în zona de responsabilitate</w:t>
      </w:r>
      <w:r w:rsidR="001C62E3" w:rsidRPr="001C62E3">
        <w:t xml:space="preserve"> </w:t>
      </w:r>
      <w:r w:rsidR="001C62E3" w:rsidRPr="001613EA">
        <w:t>precum şi</w:t>
      </w:r>
      <w:r w:rsidR="001C62E3">
        <w:t xml:space="preserve"> </w:t>
      </w:r>
      <w:r w:rsidRPr="001613EA">
        <w:t>paza şi protecţia obiectivelor, bunurilor şi valorilor</w:t>
      </w:r>
      <w:r w:rsidR="001C62E3">
        <w:t xml:space="preserve"> transportate sau a celor care tranzitează judeţul. </w:t>
      </w:r>
      <w:r w:rsidRPr="001613EA">
        <w:t xml:space="preserve"> </w:t>
      </w:r>
    </w:p>
    <w:p w:rsidR="002D6B6E" w:rsidRPr="00E2049A" w:rsidRDefault="002D6B6E" w:rsidP="00714D87">
      <w:pPr>
        <w:pStyle w:val="NoSpacing"/>
        <w:jc w:val="both"/>
        <w:rPr>
          <w:b/>
          <w:color w:val="000000"/>
        </w:rPr>
      </w:pPr>
    </w:p>
    <w:p w:rsidR="002D6B6E" w:rsidRPr="00E2049A" w:rsidRDefault="002D6B6E" w:rsidP="00714D87">
      <w:pPr>
        <w:pStyle w:val="NoSpacing"/>
        <w:rPr>
          <w:b/>
          <w:color w:val="000000"/>
        </w:rPr>
      </w:pPr>
    </w:p>
    <w:sectPr w:rsidR="002D6B6E" w:rsidRPr="00E2049A" w:rsidSect="0098712F">
      <w:headerReference w:type="default" r:id="rId7"/>
      <w:footerReference w:type="default" r:id="rId8"/>
      <w:footerReference w:type="first" r:id="rId9"/>
      <w:pgSz w:w="11907" w:h="16840" w:code="9"/>
      <w:pgMar w:top="562" w:right="562" w:bottom="562" w:left="1411" w:header="360"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2A9" w:rsidRDefault="00B602A9">
      <w:r>
        <w:separator/>
      </w:r>
    </w:p>
  </w:endnote>
  <w:endnote w:type="continuationSeparator" w:id="1">
    <w:p w:rsidR="00B602A9" w:rsidRDefault="00B60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72" w:rsidRPr="000438F1" w:rsidRDefault="00522372" w:rsidP="00FA2E8F">
    <w:pPr>
      <w:pStyle w:val="Footer"/>
      <w:tabs>
        <w:tab w:val="center" w:pos="5127"/>
        <w:tab w:val="left" w:pos="8745"/>
      </w:tabs>
      <w:rPr>
        <w:sz w:val="20"/>
        <w:szCs w:val="20"/>
      </w:rPr>
    </w:pPr>
    <w:r>
      <w:t xml:space="preserve">                                                                            </w:t>
    </w:r>
    <w:r w:rsidRPr="000438F1">
      <w:rPr>
        <w:sz w:val="20"/>
        <w:szCs w:val="20"/>
      </w:rPr>
      <w:t>NESECRET</w:t>
    </w:r>
    <w:r w:rsidRPr="000438F1">
      <w:rPr>
        <w:sz w:val="20"/>
        <w:szCs w:val="20"/>
      </w:rPr>
      <w:tab/>
      <w:t xml:space="preserve">                                                          </w:t>
    </w:r>
    <w:r w:rsidRPr="000438F1">
      <w:rPr>
        <w:sz w:val="20"/>
        <w:szCs w:val="20"/>
      </w:rPr>
      <w:tab/>
    </w:r>
    <w:r>
      <w:rPr>
        <w:sz w:val="20"/>
        <w:szCs w:val="20"/>
      </w:rPr>
      <w:t xml:space="preserve">                       </w:t>
    </w:r>
    <w:r w:rsidRPr="000438F1">
      <w:rPr>
        <w:sz w:val="20"/>
        <w:szCs w:val="20"/>
      </w:rPr>
      <w:t xml:space="preserve"> </w:t>
    </w:r>
    <w:r w:rsidR="00317569" w:rsidRPr="000438F1">
      <w:rPr>
        <w:sz w:val="20"/>
        <w:szCs w:val="20"/>
      </w:rPr>
      <w:fldChar w:fldCharType="begin"/>
    </w:r>
    <w:r w:rsidRPr="000438F1">
      <w:rPr>
        <w:sz w:val="20"/>
        <w:szCs w:val="20"/>
      </w:rPr>
      <w:instrText xml:space="preserve"> PAGE </w:instrText>
    </w:r>
    <w:r w:rsidR="00317569" w:rsidRPr="000438F1">
      <w:rPr>
        <w:sz w:val="20"/>
        <w:szCs w:val="20"/>
      </w:rPr>
      <w:fldChar w:fldCharType="separate"/>
    </w:r>
    <w:r w:rsidR="00C8049E">
      <w:rPr>
        <w:noProof/>
        <w:sz w:val="20"/>
        <w:szCs w:val="20"/>
      </w:rPr>
      <w:t>5</w:t>
    </w:r>
    <w:r w:rsidR="00317569" w:rsidRPr="000438F1">
      <w:rPr>
        <w:sz w:val="20"/>
        <w:szCs w:val="20"/>
      </w:rPr>
      <w:fldChar w:fldCharType="end"/>
    </w:r>
    <w:r w:rsidRPr="000438F1">
      <w:rPr>
        <w:sz w:val="20"/>
        <w:szCs w:val="20"/>
      </w:rPr>
      <w:t xml:space="preserve">/ </w:t>
    </w:r>
    <w:r w:rsidR="00317569" w:rsidRPr="000438F1">
      <w:rPr>
        <w:sz w:val="20"/>
        <w:szCs w:val="20"/>
      </w:rPr>
      <w:fldChar w:fldCharType="begin"/>
    </w:r>
    <w:r w:rsidRPr="000438F1">
      <w:rPr>
        <w:sz w:val="20"/>
        <w:szCs w:val="20"/>
      </w:rPr>
      <w:instrText xml:space="preserve"> NUMPAGES </w:instrText>
    </w:r>
    <w:r w:rsidR="00317569" w:rsidRPr="000438F1">
      <w:rPr>
        <w:sz w:val="20"/>
        <w:szCs w:val="20"/>
      </w:rPr>
      <w:fldChar w:fldCharType="separate"/>
    </w:r>
    <w:r w:rsidR="00C8049E">
      <w:rPr>
        <w:noProof/>
        <w:sz w:val="20"/>
        <w:szCs w:val="20"/>
      </w:rPr>
      <w:t>5</w:t>
    </w:r>
    <w:r w:rsidR="00317569" w:rsidRPr="000438F1">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72" w:rsidRPr="000438F1" w:rsidRDefault="00522372" w:rsidP="000438F1">
    <w:pPr>
      <w:pStyle w:val="Footer"/>
      <w:tabs>
        <w:tab w:val="center" w:pos="5127"/>
        <w:tab w:val="left" w:pos="8745"/>
      </w:tabs>
      <w:jc w:val="center"/>
      <w:rPr>
        <w:sz w:val="20"/>
        <w:szCs w:val="20"/>
      </w:rPr>
    </w:pPr>
    <w:r>
      <w:tab/>
      <w:t xml:space="preserve">                                                                                                                                                     </w:t>
    </w:r>
    <w:r w:rsidRPr="000438F1">
      <w:rPr>
        <w:sz w:val="20"/>
        <w:szCs w:val="20"/>
      </w:rPr>
      <w:t>Nesecret</w:t>
    </w:r>
    <w:r w:rsidRPr="000438F1">
      <w:rPr>
        <w:sz w:val="20"/>
        <w:szCs w:val="20"/>
      </w:rPr>
      <w:tab/>
      <w:t xml:space="preserve"> </w:t>
    </w:r>
  </w:p>
  <w:p w:rsidR="00522372" w:rsidRDefault="00317569" w:rsidP="00423E77">
    <w:pPr>
      <w:pStyle w:val="Footer"/>
      <w:tabs>
        <w:tab w:val="center" w:pos="5127"/>
        <w:tab w:val="left" w:pos="8745"/>
      </w:tabs>
      <w:jc w:val="right"/>
    </w:pPr>
    <w:r w:rsidRPr="000438F1">
      <w:rPr>
        <w:sz w:val="20"/>
        <w:szCs w:val="20"/>
      </w:rPr>
      <w:fldChar w:fldCharType="begin"/>
    </w:r>
    <w:r w:rsidR="00522372" w:rsidRPr="000438F1">
      <w:rPr>
        <w:sz w:val="20"/>
        <w:szCs w:val="20"/>
      </w:rPr>
      <w:instrText xml:space="preserve"> PAGE </w:instrText>
    </w:r>
    <w:r w:rsidRPr="000438F1">
      <w:rPr>
        <w:sz w:val="20"/>
        <w:szCs w:val="20"/>
      </w:rPr>
      <w:fldChar w:fldCharType="separate"/>
    </w:r>
    <w:r w:rsidR="00DA3B7F">
      <w:rPr>
        <w:noProof/>
        <w:sz w:val="20"/>
        <w:szCs w:val="20"/>
      </w:rPr>
      <w:t>1</w:t>
    </w:r>
    <w:r w:rsidRPr="000438F1">
      <w:rPr>
        <w:sz w:val="20"/>
        <w:szCs w:val="20"/>
      </w:rPr>
      <w:fldChar w:fldCharType="end"/>
    </w:r>
    <w:r w:rsidR="00522372" w:rsidRPr="000438F1">
      <w:rPr>
        <w:sz w:val="20"/>
        <w:szCs w:val="20"/>
      </w:rPr>
      <w:t xml:space="preserve">/ </w:t>
    </w:r>
    <w:r w:rsidRPr="000438F1">
      <w:rPr>
        <w:sz w:val="20"/>
        <w:szCs w:val="20"/>
      </w:rPr>
      <w:fldChar w:fldCharType="begin"/>
    </w:r>
    <w:r w:rsidR="00522372" w:rsidRPr="000438F1">
      <w:rPr>
        <w:sz w:val="20"/>
        <w:szCs w:val="20"/>
      </w:rPr>
      <w:instrText xml:space="preserve"> NUMPAGES </w:instrText>
    </w:r>
    <w:r w:rsidRPr="000438F1">
      <w:rPr>
        <w:sz w:val="20"/>
        <w:szCs w:val="20"/>
      </w:rPr>
      <w:fldChar w:fldCharType="separate"/>
    </w:r>
    <w:r w:rsidR="00DA3B7F">
      <w:rPr>
        <w:noProof/>
        <w:sz w:val="20"/>
        <w:szCs w:val="20"/>
      </w:rPr>
      <w:t>12</w:t>
    </w:r>
    <w:r w:rsidRPr="000438F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2A9" w:rsidRDefault="00B602A9">
      <w:r>
        <w:separator/>
      </w:r>
    </w:p>
  </w:footnote>
  <w:footnote w:type="continuationSeparator" w:id="1">
    <w:p w:rsidR="00B602A9" w:rsidRDefault="00B60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72" w:rsidRPr="000438F1" w:rsidRDefault="00522372" w:rsidP="000438F1">
    <w:pPr>
      <w:pStyle w:val="Header"/>
      <w:tabs>
        <w:tab w:val="left" w:pos="505"/>
        <w:tab w:val="center" w:pos="5127"/>
      </w:tabs>
      <w:rPr>
        <w:sz w:val="20"/>
        <w:szCs w:val="20"/>
      </w:rPr>
    </w:pPr>
    <w:r>
      <w:rPr>
        <w:sz w:val="20"/>
        <w:szCs w:val="20"/>
      </w:rPr>
      <w:tab/>
    </w:r>
    <w:r>
      <w:rPr>
        <w:sz w:val="20"/>
        <w:szCs w:val="20"/>
      </w:rPr>
      <w:tab/>
    </w:r>
    <w:r>
      <w:rPr>
        <w:sz w:val="20"/>
        <w:szCs w:val="20"/>
      </w:rPr>
      <w:tab/>
    </w:r>
    <w:r w:rsidRPr="000438F1">
      <w:rPr>
        <w:sz w:val="20"/>
        <w:szCs w:val="20"/>
      </w:rPr>
      <w:t>NESECRET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5pt;height:9.65pt" o:bullet="t">
        <v:imagedata r:id="rId1" o:title=""/>
      </v:shape>
    </w:pict>
  </w:numPicBullet>
  <w:abstractNum w:abstractNumId="0">
    <w:nsid w:val="0378509A"/>
    <w:multiLevelType w:val="hybridMultilevel"/>
    <w:tmpl w:val="A468AE4C"/>
    <w:lvl w:ilvl="0" w:tplc="1E90C0EC">
      <w:numFmt w:val="bullet"/>
      <w:lvlText w:val="-"/>
      <w:lvlJc w:val="left"/>
      <w:pPr>
        <w:tabs>
          <w:tab w:val="num" w:pos="1069"/>
        </w:tabs>
        <w:ind w:left="1069"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4639D3"/>
    <w:multiLevelType w:val="hybridMultilevel"/>
    <w:tmpl w:val="6736E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0B0E23"/>
    <w:multiLevelType w:val="hybridMultilevel"/>
    <w:tmpl w:val="1FEAB4BA"/>
    <w:lvl w:ilvl="0" w:tplc="11AA018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3">
    <w:nsid w:val="1AE21886"/>
    <w:multiLevelType w:val="hybridMultilevel"/>
    <w:tmpl w:val="02DACCDC"/>
    <w:lvl w:ilvl="0" w:tplc="9C841AE8">
      <w:start w:val="3"/>
      <w:numFmt w:val="bullet"/>
      <w:lvlText w:val="-"/>
      <w:lvlJc w:val="left"/>
      <w:pPr>
        <w:tabs>
          <w:tab w:val="num" w:pos="1080"/>
        </w:tabs>
        <w:ind w:left="1080" w:hanging="360"/>
      </w:pPr>
      <w:rPr>
        <w:rFonts w:ascii="Times New Roman" w:eastAsia="Times New Roman" w:hAnsi="Times New Roman" w:hint="default"/>
        <w:color w:val="auto"/>
      </w:rPr>
    </w:lvl>
    <w:lvl w:ilvl="1" w:tplc="9DFAF158">
      <w:numFmt w:val="bullet"/>
      <w:lvlText w:val="-"/>
      <w:lvlJc w:val="left"/>
      <w:pPr>
        <w:tabs>
          <w:tab w:val="num" w:pos="2520"/>
        </w:tabs>
        <w:ind w:left="2520" w:hanging="360"/>
      </w:pPr>
      <w:rPr>
        <w:rFonts w:ascii="Times New Roman" w:eastAsia="Times New Roman" w:hAnsi="Times New Roman"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22BC3577"/>
    <w:multiLevelType w:val="hybridMultilevel"/>
    <w:tmpl w:val="ED30F5E0"/>
    <w:lvl w:ilvl="0" w:tplc="0409000B">
      <w:start w:val="1"/>
      <w:numFmt w:val="bullet"/>
      <w:lvlText w:val=""/>
      <w:lvlJc w:val="left"/>
      <w:pPr>
        <w:tabs>
          <w:tab w:val="num" w:pos="1108"/>
        </w:tabs>
        <w:ind w:left="1108" w:hanging="360"/>
      </w:pPr>
      <w:rPr>
        <w:rFonts w:ascii="Wingdings" w:hAnsi="Wingdings" w:hint="default"/>
      </w:rPr>
    </w:lvl>
    <w:lvl w:ilvl="1" w:tplc="0418000B">
      <w:start w:val="1"/>
      <w:numFmt w:val="bullet"/>
      <w:lvlText w:val=""/>
      <w:lvlJc w:val="left"/>
      <w:pPr>
        <w:tabs>
          <w:tab w:val="num" w:pos="1828"/>
        </w:tabs>
        <w:ind w:left="1828" w:hanging="360"/>
      </w:pPr>
      <w:rPr>
        <w:rFonts w:ascii="Wingdings" w:hAnsi="Wingdings" w:hint="default"/>
      </w:rPr>
    </w:lvl>
    <w:lvl w:ilvl="2" w:tplc="04180005" w:tentative="1">
      <w:start w:val="1"/>
      <w:numFmt w:val="bullet"/>
      <w:lvlText w:val=""/>
      <w:lvlJc w:val="left"/>
      <w:pPr>
        <w:tabs>
          <w:tab w:val="num" w:pos="2548"/>
        </w:tabs>
        <w:ind w:left="2548" w:hanging="360"/>
      </w:pPr>
      <w:rPr>
        <w:rFonts w:ascii="Wingdings" w:hAnsi="Wingdings" w:hint="default"/>
      </w:rPr>
    </w:lvl>
    <w:lvl w:ilvl="3" w:tplc="04180001" w:tentative="1">
      <w:start w:val="1"/>
      <w:numFmt w:val="bullet"/>
      <w:lvlText w:val=""/>
      <w:lvlJc w:val="left"/>
      <w:pPr>
        <w:tabs>
          <w:tab w:val="num" w:pos="3268"/>
        </w:tabs>
        <w:ind w:left="3268" w:hanging="360"/>
      </w:pPr>
      <w:rPr>
        <w:rFonts w:ascii="Symbol" w:hAnsi="Symbol" w:hint="default"/>
      </w:rPr>
    </w:lvl>
    <w:lvl w:ilvl="4" w:tplc="04180003" w:tentative="1">
      <w:start w:val="1"/>
      <w:numFmt w:val="bullet"/>
      <w:lvlText w:val="o"/>
      <w:lvlJc w:val="left"/>
      <w:pPr>
        <w:tabs>
          <w:tab w:val="num" w:pos="3988"/>
        </w:tabs>
        <w:ind w:left="3988" w:hanging="360"/>
      </w:pPr>
      <w:rPr>
        <w:rFonts w:ascii="Courier New" w:hAnsi="Courier New" w:hint="default"/>
      </w:rPr>
    </w:lvl>
    <w:lvl w:ilvl="5" w:tplc="04180005" w:tentative="1">
      <w:start w:val="1"/>
      <w:numFmt w:val="bullet"/>
      <w:lvlText w:val=""/>
      <w:lvlJc w:val="left"/>
      <w:pPr>
        <w:tabs>
          <w:tab w:val="num" w:pos="4708"/>
        </w:tabs>
        <w:ind w:left="4708" w:hanging="360"/>
      </w:pPr>
      <w:rPr>
        <w:rFonts w:ascii="Wingdings" w:hAnsi="Wingdings" w:hint="default"/>
      </w:rPr>
    </w:lvl>
    <w:lvl w:ilvl="6" w:tplc="04180001" w:tentative="1">
      <w:start w:val="1"/>
      <w:numFmt w:val="bullet"/>
      <w:lvlText w:val=""/>
      <w:lvlJc w:val="left"/>
      <w:pPr>
        <w:tabs>
          <w:tab w:val="num" w:pos="5428"/>
        </w:tabs>
        <w:ind w:left="5428" w:hanging="360"/>
      </w:pPr>
      <w:rPr>
        <w:rFonts w:ascii="Symbol" w:hAnsi="Symbol" w:hint="default"/>
      </w:rPr>
    </w:lvl>
    <w:lvl w:ilvl="7" w:tplc="04180003" w:tentative="1">
      <w:start w:val="1"/>
      <w:numFmt w:val="bullet"/>
      <w:lvlText w:val="o"/>
      <w:lvlJc w:val="left"/>
      <w:pPr>
        <w:tabs>
          <w:tab w:val="num" w:pos="6148"/>
        </w:tabs>
        <w:ind w:left="6148" w:hanging="360"/>
      </w:pPr>
      <w:rPr>
        <w:rFonts w:ascii="Courier New" w:hAnsi="Courier New" w:hint="default"/>
      </w:rPr>
    </w:lvl>
    <w:lvl w:ilvl="8" w:tplc="04180005" w:tentative="1">
      <w:start w:val="1"/>
      <w:numFmt w:val="bullet"/>
      <w:lvlText w:val=""/>
      <w:lvlJc w:val="left"/>
      <w:pPr>
        <w:tabs>
          <w:tab w:val="num" w:pos="6868"/>
        </w:tabs>
        <w:ind w:left="6868" w:hanging="360"/>
      </w:pPr>
      <w:rPr>
        <w:rFonts w:ascii="Wingdings" w:hAnsi="Wingdings" w:hint="default"/>
      </w:rPr>
    </w:lvl>
  </w:abstractNum>
  <w:abstractNum w:abstractNumId="5">
    <w:nsid w:val="29DE720D"/>
    <w:multiLevelType w:val="hybridMultilevel"/>
    <w:tmpl w:val="7E08740C"/>
    <w:lvl w:ilvl="0" w:tplc="4E64CB86">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A524A72"/>
    <w:multiLevelType w:val="hybridMultilevel"/>
    <w:tmpl w:val="2550B3C2"/>
    <w:lvl w:ilvl="0" w:tplc="447C98A0">
      <w:start w:val="1"/>
      <w:numFmt w:val="bullet"/>
      <w:lvlText w:val=""/>
      <w:lvlJc w:val="left"/>
      <w:pPr>
        <w:tabs>
          <w:tab w:val="num" w:pos="1080"/>
        </w:tabs>
        <w:ind w:left="1080" w:hanging="360"/>
      </w:pPr>
      <w:rPr>
        <w:rFonts w:ascii="Wingdings" w:hAnsi="Wingdings" w:hint="default"/>
        <w:color w:val="auto"/>
      </w:rPr>
    </w:lvl>
    <w:lvl w:ilvl="1" w:tplc="9DFAF158">
      <w:numFmt w:val="bullet"/>
      <w:lvlText w:val="-"/>
      <w:lvlJc w:val="left"/>
      <w:pPr>
        <w:tabs>
          <w:tab w:val="num" w:pos="2520"/>
        </w:tabs>
        <w:ind w:left="2520" w:hanging="360"/>
      </w:pPr>
      <w:rPr>
        <w:rFonts w:ascii="Times New Roman" w:eastAsia="Times New Roman" w:hAnsi="Times New Roman"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3E1732F3"/>
    <w:multiLevelType w:val="hybridMultilevel"/>
    <w:tmpl w:val="0AF6FA54"/>
    <w:lvl w:ilvl="0" w:tplc="2584A156">
      <w:start w:val="1"/>
      <w:numFmt w:val="decimal"/>
      <w:lvlText w:val="%1."/>
      <w:lvlJc w:val="left"/>
      <w:pPr>
        <w:tabs>
          <w:tab w:val="num" w:pos="720"/>
        </w:tabs>
        <w:ind w:left="720" w:hanging="360"/>
      </w:pPr>
      <w:rPr>
        <w:rFonts w:cs="Times New Roman"/>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
    <w:nsid w:val="41B579B4"/>
    <w:multiLevelType w:val="hybridMultilevel"/>
    <w:tmpl w:val="16343FCC"/>
    <w:lvl w:ilvl="0" w:tplc="FB801B78">
      <w:numFmt w:val="bullet"/>
      <w:lvlText w:val="-"/>
      <w:lvlJc w:val="left"/>
      <w:pPr>
        <w:ind w:left="1065" w:hanging="360"/>
      </w:pPr>
      <w:rPr>
        <w:rFonts w:ascii="Calibri" w:eastAsia="Times New Roman" w:hAnsi="Calibri" w:hint="default"/>
        <w:color w:val="auto"/>
      </w:rPr>
    </w:lvl>
    <w:lvl w:ilvl="1" w:tplc="04180003">
      <w:start w:val="1"/>
      <w:numFmt w:val="bullet"/>
      <w:lvlText w:val="o"/>
      <w:lvlJc w:val="left"/>
      <w:pPr>
        <w:ind w:left="1785" w:hanging="360"/>
      </w:pPr>
      <w:rPr>
        <w:rFonts w:ascii="Courier New" w:hAnsi="Courier New" w:hint="default"/>
      </w:rPr>
    </w:lvl>
    <w:lvl w:ilvl="2" w:tplc="04180005">
      <w:start w:val="1"/>
      <w:numFmt w:val="bullet"/>
      <w:lvlText w:val=""/>
      <w:lvlJc w:val="left"/>
      <w:pPr>
        <w:ind w:left="2505" w:hanging="360"/>
      </w:pPr>
      <w:rPr>
        <w:rFonts w:ascii="Wingdings" w:hAnsi="Wingdings" w:hint="default"/>
      </w:rPr>
    </w:lvl>
    <w:lvl w:ilvl="3" w:tplc="04180001">
      <w:start w:val="1"/>
      <w:numFmt w:val="bullet"/>
      <w:lvlText w:val=""/>
      <w:lvlJc w:val="left"/>
      <w:pPr>
        <w:ind w:left="3225" w:hanging="360"/>
      </w:pPr>
      <w:rPr>
        <w:rFonts w:ascii="Symbol" w:hAnsi="Symbol" w:hint="default"/>
      </w:rPr>
    </w:lvl>
    <w:lvl w:ilvl="4" w:tplc="04180003">
      <w:start w:val="1"/>
      <w:numFmt w:val="bullet"/>
      <w:lvlText w:val="o"/>
      <w:lvlJc w:val="left"/>
      <w:pPr>
        <w:ind w:left="3945" w:hanging="360"/>
      </w:pPr>
      <w:rPr>
        <w:rFonts w:ascii="Courier New" w:hAnsi="Courier New" w:hint="default"/>
      </w:rPr>
    </w:lvl>
    <w:lvl w:ilvl="5" w:tplc="04180005">
      <w:start w:val="1"/>
      <w:numFmt w:val="bullet"/>
      <w:lvlText w:val=""/>
      <w:lvlJc w:val="left"/>
      <w:pPr>
        <w:ind w:left="4665" w:hanging="360"/>
      </w:pPr>
      <w:rPr>
        <w:rFonts w:ascii="Wingdings" w:hAnsi="Wingdings" w:hint="default"/>
      </w:rPr>
    </w:lvl>
    <w:lvl w:ilvl="6" w:tplc="04180001">
      <w:start w:val="1"/>
      <w:numFmt w:val="bullet"/>
      <w:lvlText w:val=""/>
      <w:lvlJc w:val="left"/>
      <w:pPr>
        <w:ind w:left="5385" w:hanging="360"/>
      </w:pPr>
      <w:rPr>
        <w:rFonts w:ascii="Symbol" w:hAnsi="Symbol" w:hint="default"/>
      </w:rPr>
    </w:lvl>
    <w:lvl w:ilvl="7" w:tplc="04180003">
      <w:start w:val="1"/>
      <w:numFmt w:val="bullet"/>
      <w:lvlText w:val="o"/>
      <w:lvlJc w:val="left"/>
      <w:pPr>
        <w:ind w:left="6105" w:hanging="360"/>
      </w:pPr>
      <w:rPr>
        <w:rFonts w:ascii="Courier New" w:hAnsi="Courier New" w:hint="default"/>
      </w:rPr>
    </w:lvl>
    <w:lvl w:ilvl="8" w:tplc="04180005">
      <w:start w:val="1"/>
      <w:numFmt w:val="bullet"/>
      <w:lvlText w:val=""/>
      <w:lvlJc w:val="left"/>
      <w:pPr>
        <w:ind w:left="6825" w:hanging="360"/>
      </w:pPr>
      <w:rPr>
        <w:rFonts w:ascii="Wingdings" w:hAnsi="Wingdings" w:hint="default"/>
      </w:rPr>
    </w:lvl>
  </w:abstractNum>
  <w:abstractNum w:abstractNumId="9">
    <w:nsid w:val="48EB30E2"/>
    <w:multiLevelType w:val="hybridMultilevel"/>
    <w:tmpl w:val="F5125D06"/>
    <w:lvl w:ilvl="0" w:tplc="FB801B78">
      <w:numFmt w:val="bullet"/>
      <w:lvlText w:val="-"/>
      <w:lvlJc w:val="left"/>
      <w:pPr>
        <w:ind w:left="1440" w:hanging="360"/>
      </w:pPr>
      <w:rPr>
        <w:rFonts w:ascii="Calibri" w:eastAsia="Times New Roman" w:hAnsi="Calibri"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5510C9"/>
    <w:multiLevelType w:val="hybridMultilevel"/>
    <w:tmpl w:val="D4C646AC"/>
    <w:lvl w:ilvl="0" w:tplc="B18CED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50C024FB"/>
    <w:multiLevelType w:val="multilevel"/>
    <w:tmpl w:val="AFFA9EEE"/>
    <w:lvl w:ilvl="0">
      <w:start w:val="2"/>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685303C9"/>
    <w:multiLevelType w:val="hybridMultilevel"/>
    <w:tmpl w:val="BAC6AC06"/>
    <w:lvl w:ilvl="0" w:tplc="FB801B78">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1CC4"/>
    <w:multiLevelType w:val="hybridMultilevel"/>
    <w:tmpl w:val="547C77A8"/>
    <w:lvl w:ilvl="0" w:tplc="D6E2236C">
      <w:numFmt w:val="bullet"/>
      <w:lvlText w:val="-"/>
      <w:lvlJc w:val="left"/>
      <w:pPr>
        <w:tabs>
          <w:tab w:val="num" w:pos="1065"/>
        </w:tabs>
        <w:ind w:left="1065" w:hanging="360"/>
      </w:pPr>
      <w:rPr>
        <w:rFonts w:ascii="Times New Roman" w:eastAsia="Times New Roman" w:hAnsi="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4">
    <w:nsid w:val="6B416C0E"/>
    <w:multiLevelType w:val="hybridMultilevel"/>
    <w:tmpl w:val="31725120"/>
    <w:lvl w:ilvl="0" w:tplc="F01E6D6A">
      <w:start w:val="5"/>
      <w:numFmt w:val="bullet"/>
      <w:lvlText w:val="-"/>
      <w:lvlJc w:val="left"/>
      <w:pPr>
        <w:tabs>
          <w:tab w:val="num" w:pos="1800"/>
        </w:tabs>
        <w:ind w:left="180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E9B7488"/>
    <w:multiLevelType w:val="hybridMultilevel"/>
    <w:tmpl w:val="2528DA1C"/>
    <w:lvl w:ilvl="0" w:tplc="3EBAD620">
      <w:start w:val="6"/>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nsid w:val="71A2165D"/>
    <w:multiLevelType w:val="hybridMultilevel"/>
    <w:tmpl w:val="E1787888"/>
    <w:lvl w:ilvl="0" w:tplc="D03C2084">
      <w:start w:val="1"/>
      <w:numFmt w:val="decimal"/>
      <w:lvlText w:val="%1."/>
      <w:lvlJc w:val="left"/>
      <w:pPr>
        <w:tabs>
          <w:tab w:val="num" w:pos="1713"/>
        </w:tabs>
        <w:ind w:left="1713" w:hanging="1005"/>
      </w:pPr>
      <w:rPr>
        <w:rFonts w:cs="Times New Roman" w:hint="default"/>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17">
    <w:nsid w:val="721B555A"/>
    <w:multiLevelType w:val="hybridMultilevel"/>
    <w:tmpl w:val="2C203C72"/>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8">
    <w:nsid w:val="7B8332B3"/>
    <w:multiLevelType w:val="hybridMultilevel"/>
    <w:tmpl w:val="7ED40010"/>
    <w:lvl w:ilvl="0" w:tplc="9C841AE8">
      <w:start w:val="3"/>
      <w:numFmt w:val="bullet"/>
      <w:lvlText w:val="-"/>
      <w:lvlJc w:val="left"/>
      <w:pPr>
        <w:tabs>
          <w:tab w:val="num" w:pos="2208"/>
        </w:tabs>
        <w:ind w:left="2208" w:hanging="1200"/>
      </w:pPr>
      <w:rPr>
        <w:rFonts w:ascii="Times New Roman" w:eastAsia="Times New Roman" w:hAnsi="Times New Roman" w:hint="default"/>
      </w:rPr>
    </w:lvl>
    <w:lvl w:ilvl="1" w:tplc="04180003" w:tentative="1">
      <w:start w:val="1"/>
      <w:numFmt w:val="bullet"/>
      <w:lvlText w:val="o"/>
      <w:lvlJc w:val="left"/>
      <w:pPr>
        <w:tabs>
          <w:tab w:val="num" w:pos="2088"/>
        </w:tabs>
        <w:ind w:left="2088" w:hanging="360"/>
      </w:pPr>
      <w:rPr>
        <w:rFonts w:ascii="Courier New" w:hAnsi="Courier New" w:hint="default"/>
      </w:rPr>
    </w:lvl>
    <w:lvl w:ilvl="2" w:tplc="04180005" w:tentative="1">
      <w:start w:val="1"/>
      <w:numFmt w:val="bullet"/>
      <w:lvlText w:val=""/>
      <w:lvlJc w:val="left"/>
      <w:pPr>
        <w:tabs>
          <w:tab w:val="num" w:pos="2808"/>
        </w:tabs>
        <w:ind w:left="2808" w:hanging="360"/>
      </w:pPr>
      <w:rPr>
        <w:rFonts w:ascii="Wingdings" w:hAnsi="Wingdings" w:hint="default"/>
      </w:rPr>
    </w:lvl>
    <w:lvl w:ilvl="3" w:tplc="04180001" w:tentative="1">
      <w:start w:val="1"/>
      <w:numFmt w:val="bullet"/>
      <w:lvlText w:val=""/>
      <w:lvlJc w:val="left"/>
      <w:pPr>
        <w:tabs>
          <w:tab w:val="num" w:pos="3528"/>
        </w:tabs>
        <w:ind w:left="3528" w:hanging="360"/>
      </w:pPr>
      <w:rPr>
        <w:rFonts w:ascii="Symbol" w:hAnsi="Symbol" w:hint="default"/>
      </w:rPr>
    </w:lvl>
    <w:lvl w:ilvl="4" w:tplc="04180003" w:tentative="1">
      <w:start w:val="1"/>
      <w:numFmt w:val="bullet"/>
      <w:lvlText w:val="o"/>
      <w:lvlJc w:val="left"/>
      <w:pPr>
        <w:tabs>
          <w:tab w:val="num" w:pos="4248"/>
        </w:tabs>
        <w:ind w:left="4248" w:hanging="360"/>
      </w:pPr>
      <w:rPr>
        <w:rFonts w:ascii="Courier New" w:hAnsi="Courier New" w:hint="default"/>
      </w:rPr>
    </w:lvl>
    <w:lvl w:ilvl="5" w:tplc="04180005" w:tentative="1">
      <w:start w:val="1"/>
      <w:numFmt w:val="bullet"/>
      <w:lvlText w:val=""/>
      <w:lvlJc w:val="left"/>
      <w:pPr>
        <w:tabs>
          <w:tab w:val="num" w:pos="4968"/>
        </w:tabs>
        <w:ind w:left="4968" w:hanging="360"/>
      </w:pPr>
      <w:rPr>
        <w:rFonts w:ascii="Wingdings" w:hAnsi="Wingdings" w:hint="default"/>
      </w:rPr>
    </w:lvl>
    <w:lvl w:ilvl="6" w:tplc="04180001" w:tentative="1">
      <w:start w:val="1"/>
      <w:numFmt w:val="bullet"/>
      <w:lvlText w:val=""/>
      <w:lvlJc w:val="left"/>
      <w:pPr>
        <w:tabs>
          <w:tab w:val="num" w:pos="5688"/>
        </w:tabs>
        <w:ind w:left="5688" w:hanging="360"/>
      </w:pPr>
      <w:rPr>
        <w:rFonts w:ascii="Symbol" w:hAnsi="Symbol" w:hint="default"/>
      </w:rPr>
    </w:lvl>
    <w:lvl w:ilvl="7" w:tplc="04180003" w:tentative="1">
      <w:start w:val="1"/>
      <w:numFmt w:val="bullet"/>
      <w:lvlText w:val="o"/>
      <w:lvlJc w:val="left"/>
      <w:pPr>
        <w:tabs>
          <w:tab w:val="num" w:pos="6408"/>
        </w:tabs>
        <w:ind w:left="6408" w:hanging="360"/>
      </w:pPr>
      <w:rPr>
        <w:rFonts w:ascii="Courier New" w:hAnsi="Courier New" w:hint="default"/>
      </w:rPr>
    </w:lvl>
    <w:lvl w:ilvl="8" w:tplc="04180005" w:tentative="1">
      <w:start w:val="1"/>
      <w:numFmt w:val="bullet"/>
      <w:lvlText w:val=""/>
      <w:lvlJc w:val="left"/>
      <w:pPr>
        <w:tabs>
          <w:tab w:val="num" w:pos="7128"/>
        </w:tabs>
        <w:ind w:left="7128" w:hanging="360"/>
      </w:pPr>
      <w:rPr>
        <w:rFonts w:ascii="Wingdings" w:hAnsi="Wingdings" w:hint="default"/>
      </w:rPr>
    </w:lvl>
  </w:abstractNum>
  <w:abstractNum w:abstractNumId="19">
    <w:nsid w:val="7BB051C5"/>
    <w:multiLevelType w:val="hybridMultilevel"/>
    <w:tmpl w:val="1CE87526"/>
    <w:lvl w:ilvl="0" w:tplc="1BA4D5DE">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8"/>
  </w:num>
  <w:num w:numId="5">
    <w:abstractNumId w:val="4"/>
  </w:num>
  <w:num w:numId="6">
    <w:abstractNumId w:val="12"/>
  </w:num>
  <w:num w:numId="7">
    <w:abstractNumId w:val="9"/>
  </w:num>
  <w:num w:numId="8">
    <w:abstractNumId w:val="11"/>
  </w:num>
  <w:num w:numId="9">
    <w:abstractNumId w:val="3"/>
  </w:num>
  <w:num w:numId="10">
    <w:abstractNumId w:val="1"/>
  </w:num>
  <w:num w:numId="11">
    <w:abstractNumId w:val="16"/>
  </w:num>
  <w:num w:numId="12">
    <w:abstractNumId w:val="18"/>
  </w:num>
  <w:num w:numId="13">
    <w:abstractNumId w:val="6"/>
  </w:num>
  <w:num w:numId="14">
    <w:abstractNumId w:val="10"/>
  </w:num>
  <w:num w:numId="15">
    <w:abstractNumId w:val="7"/>
  </w:num>
  <w:num w:numId="16">
    <w:abstractNumId w:val="19"/>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17"/>
  </w:num>
  <w:num w:numId="2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20"/>
  <w:hyphenationZone w:val="425"/>
  <w:characterSpacingControl w:val="doNotCompress"/>
  <w:footnotePr>
    <w:footnote w:id="0"/>
    <w:footnote w:id="1"/>
  </w:footnotePr>
  <w:endnotePr>
    <w:endnote w:id="0"/>
    <w:endnote w:id="1"/>
  </w:endnotePr>
  <w:compat/>
  <w:rsids>
    <w:rsidRoot w:val="00FB3D4B"/>
    <w:rsid w:val="0000003E"/>
    <w:rsid w:val="00001242"/>
    <w:rsid w:val="0000288D"/>
    <w:rsid w:val="00006584"/>
    <w:rsid w:val="00013B5A"/>
    <w:rsid w:val="00014DE1"/>
    <w:rsid w:val="00016CCA"/>
    <w:rsid w:val="000201D9"/>
    <w:rsid w:val="000202DA"/>
    <w:rsid w:val="0002178E"/>
    <w:rsid w:val="0002219C"/>
    <w:rsid w:val="00024151"/>
    <w:rsid w:val="00024685"/>
    <w:rsid w:val="00026FFB"/>
    <w:rsid w:val="00027E50"/>
    <w:rsid w:val="00027EFB"/>
    <w:rsid w:val="00030484"/>
    <w:rsid w:val="00030B1A"/>
    <w:rsid w:val="00033CF2"/>
    <w:rsid w:val="00037572"/>
    <w:rsid w:val="00041874"/>
    <w:rsid w:val="000438F1"/>
    <w:rsid w:val="00047069"/>
    <w:rsid w:val="0004732B"/>
    <w:rsid w:val="00050076"/>
    <w:rsid w:val="00050E28"/>
    <w:rsid w:val="00051643"/>
    <w:rsid w:val="00052F62"/>
    <w:rsid w:val="00055B49"/>
    <w:rsid w:val="0005794F"/>
    <w:rsid w:val="0006249A"/>
    <w:rsid w:val="00063AB1"/>
    <w:rsid w:val="000640DC"/>
    <w:rsid w:val="00066655"/>
    <w:rsid w:val="00067625"/>
    <w:rsid w:val="00070180"/>
    <w:rsid w:val="00070DAB"/>
    <w:rsid w:val="00073DE1"/>
    <w:rsid w:val="00074E39"/>
    <w:rsid w:val="00080A54"/>
    <w:rsid w:val="00080E73"/>
    <w:rsid w:val="00081870"/>
    <w:rsid w:val="00082AC2"/>
    <w:rsid w:val="0009639A"/>
    <w:rsid w:val="00097236"/>
    <w:rsid w:val="000A0C5C"/>
    <w:rsid w:val="000A0CAD"/>
    <w:rsid w:val="000A16C4"/>
    <w:rsid w:val="000A1FB2"/>
    <w:rsid w:val="000A58C6"/>
    <w:rsid w:val="000A751B"/>
    <w:rsid w:val="000B141E"/>
    <w:rsid w:val="000B20D3"/>
    <w:rsid w:val="000B3E78"/>
    <w:rsid w:val="000B44D3"/>
    <w:rsid w:val="000B4D0C"/>
    <w:rsid w:val="000B54B6"/>
    <w:rsid w:val="000B6A0A"/>
    <w:rsid w:val="000C2CA0"/>
    <w:rsid w:val="000C3A7D"/>
    <w:rsid w:val="000C41BD"/>
    <w:rsid w:val="000C449D"/>
    <w:rsid w:val="000C6AF9"/>
    <w:rsid w:val="000C7221"/>
    <w:rsid w:val="000C743B"/>
    <w:rsid w:val="000D4111"/>
    <w:rsid w:val="000D43D1"/>
    <w:rsid w:val="000D483D"/>
    <w:rsid w:val="000D50B6"/>
    <w:rsid w:val="000D6922"/>
    <w:rsid w:val="000E3674"/>
    <w:rsid w:val="000E5EE9"/>
    <w:rsid w:val="000E66D9"/>
    <w:rsid w:val="000E73EE"/>
    <w:rsid w:val="000F0A2D"/>
    <w:rsid w:val="000F2AF2"/>
    <w:rsid w:val="000F3293"/>
    <w:rsid w:val="001020BD"/>
    <w:rsid w:val="00104C44"/>
    <w:rsid w:val="0010632B"/>
    <w:rsid w:val="001067DB"/>
    <w:rsid w:val="001114AA"/>
    <w:rsid w:val="00112456"/>
    <w:rsid w:val="001157E6"/>
    <w:rsid w:val="00117729"/>
    <w:rsid w:val="00121B33"/>
    <w:rsid w:val="0012254C"/>
    <w:rsid w:val="00122615"/>
    <w:rsid w:val="001302DF"/>
    <w:rsid w:val="001308E1"/>
    <w:rsid w:val="00132B8F"/>
    <w:rsid w:val="0013355D"/>
    <w:rsid w:val="0013382C"/>
    <w:rsid w:val="00137002"/>
    <w:rsid w:val="00140363"/>
    <w:rsid w:val="00140905"/>
    <w:rsid w:val="00140FA7"/>
    <w:rsid w:val="00142901"/>
    <w:rsid w:val="00142EC1"/>
    <w:rsid w:val="00143C30"/>
    <w:rsid w:val="0014448E"/>
    <w:rsid w:val="00145DA2"/>
    <w:rsid w:val="001463EE"/>
    <w:rsid w:val="0014692E"/>
    <w:rsid w:val="00146FCA"/>
    <w:rsid w:val="001478EE"/>
    <w:rsid w:val="00150741"/>
    <w:rsid w:val="001507D7"/>
    <w:rsid w:val="00151D56"/>
    <w:rsid w:val="001532D0"/>
    <w:rsid w:val="0015378D"/>
    <w:rsid w:val="00153CEA"/>
    <w:rsid w:val="001558BF"/>
    <w:rsid w:val="00160429"/>
    <w:rsid w:val="001613EA"/>
    <w:rsid w:val="0017073E"/>
    <w:rsid w:val="00170E45"/>
    <w:rsid w:val="001716E1"/>
    <w:rsid w:val="00171DB2"/>
    <w:rsid w:val="0017292E"/>
    <w:rsid w:val="0017350B"/>
    <w:rsid w:val="00174962"/>
    <w:rsid w:val="00175848"/>
    <w:rsid w:val="00175F94"/>
    <w:rsid w:val="0017696E"/>
    <w:rsid w:val="00180653"/>
    <w:rsid w:val="00182FDA"/>
    <w:rsid w:val="001833A4"/>
    <w:rsid w:val="00183769"/>
    <w:rsid w:val="0018595D"/>
    <w:rsid w:val="001870E5"/>
    <w:rsid w:val="00190072"/>
    <w:rsid w:val="0019171D"/>
    <w:rsid w:val="00192F5C"/>
    <w:rsid w:val="0019519B"/>
    <w:rsid w:val="001956DE"/>
    <w:rsid w:val="001966EB"/>
    <w:rsid w:val="00196F31"/>
    <w:rsid w:val="001A18B9"/>
    <w:rsid w:val="001A42A4"/>
    <w:rsid w:val="001B18CD"/>
    <w:rsid w:val="001B3C59"/>
    <w:rsid w:val="001B4FF9"/>
    <w:rsid w:val="001B7007"/>
    <w:rsid w:val="001C0150"/>
    <w:rsid w:val="001C177F"/>
    <w:rsid w:val="001C1854"/>
    <w:rsid w:val="001C2CE5"/>
    <w:rsid w:val="001C544C"/>
    <w:rsid w:val="001C62E3"/>
    <w:rsid w:val="001C6846"/>
    <w:rsid w:val="001C6C5D"/>
    <w:rsid w:val="001C752C"/>
    <w:rsid w:val="001D0093"/>
    <w:rsid w:val="001D4A90"/>
    <w:rsid w:val="001D5027"/>
    <w:rsid w:val="001D57F4"/>
    <w:rsid w:val="001D6147"/>
    <w:rsid w:val="001D6B87"/>
    <w:rsid w:val="001D742E"/>
    <w:rsid w:val="001D74B6"/>
    <w:rsid w:val="001E1B79"/>
    <w:rsid w:val="001E774B"/>
    <w:rsid w:val="001F12DE"/>
    <w:rsid w:val="001F1DBD"/>
    <w:rsid w:val="001F26C6"/>
    <w:rsid w:val="001F2ECE"/>
    <w:rsid w:val="001F634A"/>
    <w:rsid w:val="001F64A8"/>
    <w:rsid w:val="002014A5"/>
    <w:rsid w:val="00201BD4"/>
    <w:rsid w:val="0020327F"/>
    <w:rsid w:val="002049F5"/>
    <w:rsid w:val="00205DCE"/>
    <w:rsid w:val="00205E1F"/>
    <w:rsid w:val="002060DE"/>
    <w:rsid w:val="00211C06"/>
    <w:rsid w:val="00220945"/>
    <w:rsid w:val="0022324D"/>
    <w:rsid w:val="00223F1F"/>
    <w:rsid w:val="00224FBF"/>
    <w:rsid w:val="002266C4"/>
    <w:rsid w:val="00227A1C"/>
    <w:rsid w:val="0023063B"/>
    <w:rsid w:val="002328AA"/>
    <w:rsid w:val="00233A63"/>
    <w:rsid w:val="0023409D"/>
    <w:rsid w:val="00235637"/>
    <w:rsid w:val="00235963"/>
    <w:rsid w:val="00237E92"/>
    <w:rsid w:val="00240C3C"/>
    <w:rsid w:val="00241338"/>
    <w:rsid w:val="00241BD0"/>
    <w:rsid w:val="002425C6"/>
    <w:rsid w:val="00246C0B"/>
    <w:rsid w:val="0025085A"/>
    <w:rsid w:val="00253FDA"/>
    <w:rsid w:val="00254712"/>
    <w:rsid w:val="002561BA"/>
    <w:rsid w:val="00257BA6"/>
    <w:rsid w:val="00260A8D"/>
    <w:rsid w:val="00261550"/>
    <w:rsid w:val="00261687"/>
    <w:rsid w:val="002632D7"/>
    <w:rsid w:val="002659CF"/>
    <w:rsid w:val="00265B67"/>
    <w:rsid w:val="00267128"/>
    <w:rsid w:val="00271B7C"/>
    <w:rsid w:val="00272198"/>
    <w:rsid w:val="002737C6"/>
    <w:rsid w:val="002750D9"/>
    <w:rsid w:val="002755B2"/>
    <w:rsid w:val="00281A41"/>
    <w:rsid w:val="00285D31"/>
    <w:rsid w:val="002869D9"/>
    <w:rsid w:val="00286C56"/>
    <w:rsid w:val="002917D7"/>
    <w:rsid w:val="00291819"/>
    <w:rsid w:val="002921E0"/>
    <w:rsid w:val="0029625F"/>
    <w:rsid w:val="00297C4C"/>
    <w:rsid w:val="002A05D0"/>
    <w:rsid w:val="002A13DD"/>
    <w:rsid w:val="002A20D8"/>
    <w:rsid w:val="002A3DA1"/>
    <w:rsid w:val="002A638E"/>
    <w:rsid w:val="002A6A50"/>
    <w:rsid w:val="002B5AF6"/>
    <w:rsid w:val="002B630F"/>
    <w:rsid w:val="002C0461"/>
    <w:rsid w:val="002C0845"/>
    <w:rsid w:val="002C1BBE"/>
    <w:rsid w:val="002D065D"/>
    <w:rsid w:val="002D3E4D"/>
    <w:rsid w:val="002D4B8D"/>
    <w:rsid w:val="002D6B6E"/>
    <w:rsid w:val="002E14A6"/>
    <w:rsid w:val="002E14F9"/>
    <w:rsid w:val="002E53CA"/>
    <w:rsid w:val="002F0B3D"/>
    <w:rsid w:val="002F0FCD"/>
    <w:rsid w:val="002F1B25"/>
    <w:rsid w:val="002F5C6C"/>
    <w:rsid w:val="002F777B"/>
    <w:rsid w:val="002F7FC5"/>
    <w:rsid w:val="00300B21"/>
    <w:rsid w:val="00302746"/>
    <w:rsid w:val="00302CDB"/>
    <w:rsid w:val="00303AC9"/>
    <w:rsid w:val="003040A8"/>
    <w:rsid w:val="00304AA9"/>
    <w:rsid w:val="00307D2C"/>
    <w:rsid w:val="003113FF"/>
    <w:rsid w:val="003120E5"/>
    <w:rsid w:val="0031364D"/>
    <w:rsid w:val="00317569"/>
    <w:rsid w:val="003203A5"/>
    <w:rsid w:val="00322885"/>
    <w:rsid w:val="00322A53"/>
    <w:rsid w:val="003236BB"/>
    <w:rsid w:val="003249D0"/>
    <w:rsid w:val="00326077"/>
    <w:rsid w:val="003271B6"/>
    <w:rsid w:val="0032746E"/>
    <w:rsid w:val="00327605"/>
    <w:rsid w:val="00332C97"/>
    <w:rsid w:val="00333691"/>
    <w:rsid w:val="003344F7"/>
    <w:rsid w:val="003350CA"/>
    <w:rsid w:val="003355D5"/>
    <w:rsid w:val="003366E6"/>
    <w:rsid w:val="00336844"/>
    <w:rsid w:val="003375A6"/>
    <w:rsid w:val="003417FC"/>
    <w:rsid w:val="00343040"/>
    <w:rsid w:val="00343B78"/>
    <w:rsid w:val="00345F7A"/>
    <w:rsid w:val="00352068"/>
    <w:rsid w:val="00352B80"/>
    <w:rsid w:val="00353EDB"/>
    <w:rsid w:val="0035570D"/>
    <w:rsid w:val="00355F4B"/>
    <w:rsid w:val="0035661E"/>
    <w:rsid w:val="00356D70"/>
    <w:rsid w:val="00360DF6"/>
    <w:rsid w:val="00361A4D"/>
    <w:rsid w:val="00361F84"/>
    <w:rsid w:val="00362F2A"/>
    <w:rsid w:val="00371329"/>
    <w:rsid w:val="00371A90"/>
    <w:rsid w:val="00372C53"/>
    <w:rsid w:val="0037318E"/>
    <w:rsid w:val="003733D9"/>
    <w:rsid w:val="00381BBC"/>
    <w:rsid w:val="00382023"/>
    <w:rsid w:val="003861C1"/>
    <w:rsid w:val="00390222"/>
    <w:rsid w:val="00392B70"/>
    <w:rsid w:val="00392FA1"/>
    <w:rsid w:val="00396F14"/>
    <w:rsid w:val="00397202"/>
    <w:rsid w:val="003A123A"/>
    <w:rsid w:val="003A20F9"/>
    <w:rsid w:val="003A54C0"/>
    <w:rsid w:val="003A5DF7"/>
    <w:rsid w:val="003A6837"/>
    <w:rsid w:val="003A7F3D"/>
    <w:rsid w:val="003B19B7"/>
    <w:rsid w:val="003B2140"/>
    <w:rsid w:val="003B3D1B"/>
    <w:rsid w:val="003B5832"/>
    <w:rsid w:val="003B5E3F"/>
    <w:rsid w:val="003B75F7"/>
    <w:rsid w:val="003B7CBC"/>
    <w:rsid w:val="003C0EBB"/>
    <w:rsid w:val="003C121B"/>
    <w:rsid w:val="003C17CA"/>
    <w:rsid w:val="003C39DA"/>
    <w:rsid w:val="003C43A1"/>
    <w:rsid w:val="003C4DF9"/>
    <w:rsid w:val="003D0884"/>
    <w:rsid w:val="003D105B"/>
    <w:rsid w:val="003D1F04"/>
    <w:rsid w:val="003D2EB6"/>
    <w:rsid w:val="003D3645"/>
    <w:rsid w:val="003D3771"/>
    <w:rsid w:val="003D7C31"/>
    <w:rsid w:val="003E083B"/>
    <w:rsid w:val="003E1271"/>
    <w:rsid w:val="003E2A8D"/>
    <w:rsid w:val="003E3392"/>
    <w:rsid w:val="003E4C08"/>
    <w:rsid w:val="003F1BFD"/>
    <w:rsid w:val="003F283D"/>
    <w:rsid w:val="003F2B0E"/>
    <w:rsid w:val="003F7C6A"/>
    <w:rsid w:val="00400799"/>
    <w:rsid w:val="004014AD"/>
    <w:rsid w:val="00402592"/>
    <w:rsid w:val="00406D0E"/>
    <w:rsid w:val="0041002D"/>
    <w:rsid w:val="00413177"/>
    <w:rsid w:val="00413911"/>
    <w:rsid w:val="00414BAF"/>
    <w:rsid w:val="00414EE4"/>
    <w:rsid w:val="00417345"/>
    <w:rsid w:val="004178AF"/>
    <w:rsid w:val="004200F3"/>
    <w:rsid w:val="0042088F"/>
    <w:rsid w:val="00422178"/>
    <w:rsid w:val="00423E77"/>
    <w:rsid w:val="00427639"/>
    <w:rsid w:val="00427A70"/>
    <w:rsid w:val="00427C25"/>
    <w:rsid w:val="00427D01"/>
    <w:rsid w:val="00430877"/>
    <w:rsid w:val="00431662"/>
    <w:rsid w:val="0043306E"/>
    <w:rsid w:val="00434791"/>
    <w:rsid w:val="0043548A"/>
    <w:rsid w:val="00440BF4"/>
    <w:rsid w:val="0044148E"/>
    <w:rsid w:val="00450513"/>
    <w:rsid w:val="0045126E"/>
    <w:rsid w:val="00451D7C"/>
    <w:rsid w:val="004537CC"/>
    <w:rsid w:val="004539CA"/>
    <w:rsid w:val="004544CF"/>
    <w:rsid w:val="00460A18"/>
    <w:rsid w:val="00461211"/>
    <w:rsid w:val="0046332D"/>
    <w:rsid w:val="004654B3"/>
    <w:rsid w:val="00465D6A"/>
    <w:rsid w:val="00465EA6"/>
    <w:rsid w:val="00466195"/>
    <w:rsid w:val="0046735A"/>
    <w:rsid w:val="00471A49"/>
    <w:rsid w:val="00472AB0"/>
    <w:rsid w:val="00473C7C"/>
    <w:rsid w:val="004746BE"/>
    <w:rsid w:val="00481E21"/>
    <w:rsid w:val="004837E1"/>
    <w:rsid w:val="00484A3B"/>
    <w:rsid w:val="00485BA3"/>
    <w:rsid w:val="0049219A"/>
    <w:rsid w:val="00492BDC"/>
    <w:rsid w:val="004961BA"/>
    <w:rsid w:val="00497A14"/>
    <w:rsid w:val="004A0BD0"/>
    <w:rsid w:val="004A0DF9"/>
    <w:rsid w:val="004A0EF5"/>
    <w:rsid w:val="004A1A19"/>
    <w:rsid w:val="004A1D94"/>
    <w:rsid w:val="004A259C"/>
    <w:rsid w:val="004A498A"/>
    <w:rsid w:val="004A54E0"/>
    <w:rsid w:val="004B1604"/>
    <w:rsid w:val="004B1EAA"/>
    <w:rsid w:val="004B3A7A"/>
    <w:rsid w:val="004B43E6"/>
    <w:rsid w:val="004B5358"/>
    <w:rsid w:val="004C1A91"/>
    <w:rsid w:val="004C416A"/>
    <w:rsid w:val="004C7BEB"/>
    <w:rsid w:val="004D59D6"/>
    <w:rsid w:val="004D6094"/>
    <w:rsid w:val="004D69AA"/>
    <w:rsid w:val="004D704B"/>
    <w:rsid w:val="004D758C"/>
    <w:rsid w:val="004E0332"/>
    <w:rsid w:val="004E0BF2"/>
    <w:rsid w:val="004E1B15"/>
    <w:rsid w:val="004E22E2"/>
    <w:rsid w:val="004E2E37"/>
    <w:rsid w:val="004E4E18"/>
    <w:rsid w:val="004E55E2"/>
    <w:rsid w:val="004F1973"/>
    <w:rsid w:val="004F6FC8"/>
    <w:rsid w:val="004F73C3"/>
    <w:rsid w:val="005002A1"/>
    <w:rsid w:val="005012CF"/>
    <w:rsid w:val="00504D9A"/>
    <w:rsid w:val="00506019"/>
    <w:rsid w:val="0050688B"/>
    <w:rsid w:val="00506BB8"/>
    <w:rsid w:val="00507671"/>
    <w:rsid w:val="005100D5"/>
    <w:rsid w:val="00511353"/>
    <w:rsid w:val="00511DFF"/>
    <w:rsid w:val="0051206F"/>
    <w:rsid w:val="005123D3"/>
    <w:rsid w:val="00512E85"/>
    <w:rsid w:val="0051623F"/>
    <w:rsid w:val="00522372"/>
    <w:rsid w:val="00523072"/>
    <w:rsid w:val="005241D6"/>
    <w:rsid w:val="005246DE"/>
    <w:rsid w:val="005249D1"/>
    <w:rsid w:val="005262C1"/>
    <w:rsid w:val="00526318"/>
    <w:rsid w:val="00526FCB"/>
    <w:rsid w:val="00531C61"/>
    <w:rsid w:val="005331B8"/>
    <w:rsid w:val="00534138"/>
    <w:rsid w:val="00535F31"/>
    <w:rsid w:val="005363C9"/>
    <w:rsid w:val="00536844"/>
    <w:rsid w:val="00536BC8"/>
    <w:rsid w:val="00536C9C"/>
    <w:rsid w:val="00537A6C"/>
    <w:rsid w:val="005446F6"/>
    <w:rsid w:val="00545E68"/>
    <w:rsid w:val="00546342"/>
    <w:rsid w:val="00551101"/>
    <w:rsid w:val="005519ED"/>
    <w:rsid w:val="005573DE"/>
    <w:rsid w:val="005662FA"/>
    <w:rsid w:val="00566A4E"/>
    <w:rsid w:val="00566C1F"/>
    <w:rsid w:val="00566D3D"/>
    <w:rsid w:val="005673B9"/>
    <w:rsid w:val="005675FD"/>
    <w:rsid w:val="00567A80"/>
    <w:rsid w:val="00567B30"/>
    <w:rsid w:val="00570925"/>
    <w:rsid w:val="0057271E"/>
    <w:rsid w:val="00572832"/>
    <w:rsid w:val="005728FF"/>
    <w:rsid w:val="00576505"/>
    <w:rsid w:val="0057780C"/>
    <w:rsid w:val="0058063A"/>
    <w:rsid w:val="00582494"/>
    <w:rsid w:val="00582580"/>
    <w:rsid w:val="00582973"/>
    <w:rsid w:val="005841D5"/>
    <w:rsid w:val="005842A4"/>
    <w:rsid w:val="005845C8"/>
    <w:rsid w:val="0059514B"/>
    <w:rsid w:val="00597057"/>
    <w:rsid w:val="00597E31"/>
    <w:rsid w:val="005A31B2"/>
    <w:rsid w:val="005A3A0D"/>
    <w:rsid w:val="005A4287"/>
    <w:rsid w:val="005A4759"/>
    <w:rsid w:val="005A6FA1"/>
    <w:rsid w:val="005B0545"/>
    <w:rsid w:val="005B1857"/>
    <w:rsid w:val="005B1924"/>
    <w:rsid w:val="005C127A"/>
    <w:rsid w:val="005C40EB"/>
    <w:rsid w:val="005C6073"/>
    <w:rsid w:val="005C6DB3"/>
    <w:rsid w:val="005C75DA"/>
    <w:rsid w:val="005D2D6A"/>
    <w:rsid w:val="005D3CC7"/>
    <w:rsid w:val="005D7A1D"/>
    <w:rsid w:val="005D7D9D"/>
    <w:rsid w:val="005E0243"/>
    <w:rsid w:val="005E03DE"/>
    <w:rsid w:val="005E1068"/>
    <w:rsid w:val="005E1379"/>
    <w:rsid w:val="005E5FD7"/>
    <w:rsid w:val="005E618D"/>
    <w:rsid w:val="005F08AB"/>
    <w:rsid w:val="005F2273"/>
    <w:rsid w:val="005F4042"/>
    <w:rsid w:val="005F4B2B"/>
    <w:rsid w:val="005F4B6C"/>
    <w:rsid w:val="005F7A67"/>
    <w:rsid w:val="00600994"/>
    <w:rsid w:val="00601BD1"/>
    <w:rsid w:val="00602145"/>
    <w:rsid w:val="00604355"/>
    <w:rsid w:val="00607196"/>
    <w:rsid w:val="00610B82"/>
    <w:rsid w:val="00611544"/>
    <w:rsid w:val="006118F6"/>
    <w:rsid w:val="00612021"/>
    <w:rsid w:val="006161EE"/>
    <w:rsid w:val="00616D95"/>
    <w:rsid w:val="006204A7"/>
    <w:rsid w:val="0062130F"/>
    <w:rsid w:val="00622209"/>
    <w:rsid w:val="00622B1C"/>
    <w:rsid w:val="00625AAE"/>
    <w:rsid w:val="00633E46"/>
    <w:rsid w:val="00635491"/>
    <w:rsid w:val="00635838"/>
    <w:rsid w:val="00636C2B"/>
    <w:rsid w:val="00636FDC"/>
    <w:rsid w:val="00641EC1"/>
    <w:rsid w:val="00642254"/>
    <w:rsid w:val="00642B2A"/>
    <w:rsid w:val="00644A1D"/>
    <w:rsid w:val="00647FCC"/>
    <w:rsid w:val="006520D2"/>
    <w:rsid w:val="00652F07"/>
    <w:rsid w:val="006539AC"/>
    <w:rsid w:val="006539D4"/>
    <w:rsid w:val="006544EE"/>
    <w:rsid w:val="00656074"/>
    <w:rsid w:val="00656C20"/>
    <w:rsid w:val="00656E3B"/>
    <w:rsid w:val="00661EDB"/>
    <w:rsid w:val="00662224"/>
    <w:rsid w:val="00662907"/>
    <w:rsid w:val="00665BAB"/>
    <w:rsid w:val="0066630D"/>
    <w:rsid w:val="00666380"/>
    <w:rsid w:val="00666A8C"/>
    <w:rsid w:val="0067127E"/>
    <w:rsid w:val="0067428F"/>
    <w:rsid w:val="006756EC"/>
    <w:rsid w:val="006765ED"/>
    <w:rsid w:val="00676A37"/>
    <w:rsid w:val="0068619E"/>
    <w:rsid w:val="0068729C"/>
    <w:rsid w:val="006916C6"/>
    <w:rsid w:val="006937E1"/>
    <w:rsid w:val="00693CB8"/>
    <w:rsid w:val="0069433E"/>
    <w:rsid w:val="00694389"/>
    <w:rsid w:val="00696146"/>
    <w:rsid w:val="0069788E"/>
    <w:rsid w:val="00697DFE"/>
    <w:rsid w:val="006A31A7"/>
    <w:rsid w:val="006A3BAE"/>
    <w:rsid w:val="006B21F6"/>
    <w:rsid w:val="006B4114"/>
    <w:rsid w:val="006B759C"/>
    <w:rsid w:val="006C02BC"/>
    <w:rsid w:val="006C2673"/>
    <w:rsid w:val="006C4CCC"/>
    <w:rsid w:val="006C56C5"/>
    <w:rsid w:val="006C6F98"/>
    <w:rsid w:val="006D1977"/>
    <w:rsid w:val="006D1E43"/>
    <w:rsid w:val="006D1EA6"/>
    <w:rsid w:val="006D339C"/>
    <w:rsid w:val="006D35C2"/>
    <w:rsid w:val="006D377F"/>
    <w:rsid w:val="006D5221"/>
    <w:rsid w:val="006D617E"/>
    <w:rsid w:val="006D6DD0"/>
    <w:rsid w:val="006D75F3"/>
    <w:rsid w:val="006D7FA5"/>
    <w:rsid w:val="006E156F"/>
    <w:rsid w:val="006E30B8"/>
    <w:rsid w:val="006E39E6"/>
    <w:rsid w:val="006E48CD"/>
    <w:rsid w:val="006E6AFA"/>
    <w:rsid w:val="006E6C51"/>
    <w:rsid w:val="006E6F5D"/>
    <w:rsid w:val="006E78CB"/>
    <w:rsid w:val="006F0391"/>
    <w:rsid w:val="006F0623"/>
    <w:rsid w:val="006F0C0D"/>
    <w:rsid w:val="006F12DF"/>
    <w:rsid w:val="006F4182"/>
    <w:rsid w:val="006F5A03"/>
    <w:rsid w:val="006F6551"/>
    <w:rsid w:val="006F6681"/>
    <w:rsid w:val="006F7E76"/>
    <w:rsid w:val="00701FC6"/>
    <w:rsid w:val="00702204"/>
    <w:rsid w:val="007022DA"/>
    <w:rsid w:val="00703065"/>
    <w:rsid w:val="0070372C"/>
    <w:rsid w:val="00704ACD"/>
    <w:rsid w:val="00706322"/>
    <w:rsid w:val="00707255"/>
    <w:rsid w:val="0071205C"/>
    <w:rsid w:val="00714D87"/>
    <w:rsid w:val="0071760E"/>
    <w:rsid w:val="00721DED"/>
    <w:rsid w:val="0072277C"/>
    <w:rsid w:val="00722FA4"/>
    <w:rsid w:val="007238CC"/>
    <w:rsid w:val="007249EF"/>
    <w:rsid w:val="007255EE"/>
    <w:rsid w:val="00725678"/>
    <w:rsid w:val="00725974"/>
    <w:rsid w:val="00725C42"/>
    <w:rsid w:val="00726386"/>
    <w:rsid w:val="0072722C"/>
    <w:rsid w:val="00733082"/>
    <w:rsid w:val="007369F5"/>
    <w:rsid w:val="00737037"/>
    <w:rsid w:val="007371BE"/>
    <w:rsid w:val="0073735E"/>
    <w:rsid w:val="00740CB7"/>
    <w:rsid w:val="00742FB8"/>
    <w:rsid w:val="00743289"/>
    <w:rsid w:val="0074362C"/>
    <w:rsid w:val="0074453A"/>
    <w:rsid w:val="00745B2B"/>
    <w:rsid w:val="00746924"/>
    <w:rsid w:val="00747DA3"/>
    <w:rsid w:val="00750302"/>
    <w:rsid w:val="0075030A"/>
    <w:rsid w:val="007508FF"/>
    <w:rsid w:val="00750DB7"/>
    <w:rsid w:val="00750F81"/>
    <w:rsid w:val="00752A5F"/>
    <w:rsid w:val="0075343E"/>
    <w:rsid w:val="0075401A"/>
    <w:rsid w:val="00761F4A"/>
    <w:rsid w:val="007649AE"/>
    <w:rsid w:val="007650E7"/>
    <w:rsid w:val="00765217"/>
    <w:rsid w:val="00770061"/>
    <w:rsid w:val="00770632"/>
    <w:rsid w:val="00770679"/>
    <w:rsid w:val="00770ACC"/>
    <w:rsid w:val="00771015"/>
    <w:rsid w:val="00775188"/>
    <w:rsid w:val="007767D7"/>
    <w:rsid w:val="00776CD2"/>
    <w:rsid w:val="00777B3C"/>
    <w:rsid w:val="00782D58"/>
    <w:rsid w:val="00784EED"/>
    <w:rsid w:val="00787167"/>
    <w:rsid w:val="007875F2"/>
    <w:rsid w:val="007914E3"/>
    <w:rsid w:val="007920E2"/>
    <w:rsid w:val="0079237E"/>
    <w:rsid w:val="00792B34"/>
    <w:rsid w:val="00794F58"/>
    <w:rsid w:val="00796D3F"/>
    <w:rsid w:val="007A04BA"/>
    <w:rsid w:val="007A29C0"/>
    <w:rsid w:val="007A7DF9"/>
    <w:rsid w:val="007B09BB"/>
    <w:rsid w:val="007B0E43"/>
    <w:rsid w:val="007B16B5"/>
    <w:rsid w:val="007B30F1"/>
    <w:rsid w:val="007B395C"/>
    <w:rsid w:val="007B43A5"/>
    <w:rsid w:val="007B4B55"/>
    <w:rsid w:val="007B507C"/>
    <w:rsid w:val="007B7973"/>
    <w:rsid w:val="007B7E84"/>
    <w:rsid w:val="007B7E95"/>
    <w:rsid w:val="007C051B"/>
    <w:rsid w:val="007C0ADF"/>
    <w:rsid w:val="007C3008"/>
    <w:rsid w:val="007C427B"/>
    <w:rsid w:val="007C60A7"/>
    <w:rsid w:val="007C74FA"/>
    <w:rsid w:val="007C79A6"/>
    <w:rsid w:val="007D04C2"/>
    <w:rsid w:val="007D1743"/>
    <w:rsid w:val="007D1CC7"/>
    <w:rsid w:val="007D1D2F"/>
    <w:rsid w:val="007D32CF"/>
    <w:rsid w:val="007D547A"/>
    <w:rsid w:val="007D5EE2"/>
    <w:rsid w:val="007D6761"/>
    <w:rsid w:val="007E3B29"/>
    <w:rsid w:val="007E6A94"/>
    <w:rsid w:val="007F04EB"/>
    <w:rsid w:val="007F1561"/>
    <w:rsid w:val="007F1F80"/>
    <w:rsid w:val="007F2CBD"/>
    <w:rsid w:val="007F3626"/>
    <w:rsid w:val="007F62BF"/>
    <w:rsid w:val="007F7595"/>
    <w:rsid w:val="007F7CE7"/>
    <w:rsid w:val="008012AE"/>
    <w:rsid w:val="00801EB7"/>
    <w:rsid w:val="0080380B"/>
    <w:rsid w:val="008048AE"/>
    <w:rsid w:val="00805F54"/>
    <w:rsid w:val="00806A00"/>
    <w:rsid w:val="00807CD2"/>
    <w:rsid w:val="00811746"/>
    <w:rsid w:val="00811DCD"/>
    <w:rsid w:val="0081379D"/>
    <w:rsid w:val="00820305"/>
    <w:rsid w:val="00821F7E"/>
    <w:rsid w:val="00823C2E"/>
    <w:rsid w:val="008332C7"/>
    <w:rsid w:val="00833673"/>
    <w:rsid w:val="008338FA"/>
    <w:rsid w:val="00833B01"/>
    <w:rsid w:val="00835125"/>
    <w:rsid w:val="008358DC"/>
    <w:rsid w:val="00840A52"/>
    <w:rsid w:val="00841116"/>
    <w:rsid w:val="00841EBE"/>
    <w:rsid w:val="008425FD"/>
    <w:rsid w:val="00844D9D"/>
    <w:rsid w:val="00850FCE"/>
    <w:rsid w:val="00851F0D"/>
    <w:rsid w:val="00852DB7"/>
    <w:rsid w:val="0085429F"/>
    <w:rsid w:val="0085486C"/>
    <w:rsid w:val="00854C03"/>
    <w:rsid w:val="008551E0"/>
    <w:rsid w:val="008552F8"/>
    <w:rsid w:val="00856A28"/>
    <w:rsid w:val="00860A0B"/>
    <w:rsid w:val="00860C53"/>
    <w:rsid w:val="00862375"/>
    <w:rsid w:val="0086320E"/>
    <w:rsid w:val="0086591A"/>
    <w:rsid w:val="00866467"/>
    <w:rsid w:val="00871A38"/>
    <w:rsid w:val="0087549D"/>
    <w:rsid w:val="00880875"/>
    <w:rsid w:val="00884DD1"/>
    <w:rsid w:val="00885782"/>
    <w:rsid w:val="00890A20"/>
    <w:rsid w:val="008911F9"/>
    <w:rsid w:val="008918AA"/>
    <w:rsid w:val="00892A3D"/>
    <w:rsid w:val="00892E3A"/>
    <w:rsid w:val="00895508"/>
    <w:rsid w:val="00896C68"/>
    <w:rsid w:val="008A0A7B"/>
    <w:rsid w:val="008A110E"/>
    <w:rsid w:val="008A25C8"/>
    <w:rsid w:val="008A405B"/>
    <w:rsid w:val="008A46AD"/>
    <w:rsid w:val="008B07E6"/>
    <w:rsid w:val="008B2C03"/>
    <w:rsid w:val="008B2EED"/>
    <w:rsid w:val="008B4964"/>
    <w:rsid w:val="008B6AA8"/>
    <w:rsid w:val="008C026E"/>
    <w:rsid w:val="008C0A04"/>
    <w:rsid w:val="008C11F2"/>
    <w:rsid w:val="008C288A"/>
    <w:rsid w:val="008C3BA8"/>
    <w:rsid w:val="008C41E2"/>
    <w:rsid w:val="008C51E7"/>
    <w:rsid w:val="008C6841"/>
    <w:rsid w:val="008C6951"/>
    <w:rsid w:val="008C7276"/>
    <w:rsid w:val="008D1235"/>
    <w:rsid w:val="008D4DF2"/>
    <w:rsid w:val="008D7892"/>
    <w:rsid w:val="008E13DB"/>
    <w:rsid w:val="008E2016"/>
    <w:rsid w:val="008E53AB"/>
    <w:rsid w:val="008E5C19"/>
    <w:rsid w:val="008E67CE"/>
    <w:rsid w:val="008F0180"/>
    <w:rsid w:val="008F04EE"/>
    <w:rsid w:val="008F4452"/>
    <w:rsid w:val="008F448D"/>
    <w:rsid w:val="008F4FC2"/>
    <w:rsid w:val="008F58DD"/>
    <w:rsid w:val="008F67D5"/>
    <w:rsid w:val="008F7C40"/>
    <w:rsid w:val="00900C38"/>
    <w:rsid w:val="009012AD"/>
    <w:rsid w:val="00902309"/>
    <w:rsid w:val="009042C3"/>
    <w:rsid w:val="00905A9C"/>
    <w:rsid w:val="00911E46"/>
    <w:rsid w:val="00912427"/>
    <w:rsid w:val="00916633"/>
    <w:rsid w:val="00925893"/>
    <w:rsid w:val="0093039A"/>
    <w:rsid w:val="009304E7"/>
    <w:rsid w:val="00933638"/>
    <w:rsid w:val="00934073"/>
    <w:rsid w:val="009353DD"/>
    <w:rsid w:val="00935890"/>
    <w:rsid w:val="009432DC"/>
    <w:rsid w:val="00946585"/>
    <w:rsid w:val="00946755"/>
    <w:rsid w:val="0095568C"/>
    <w:rsid w:val="0095636A"/>
    <w:rsid w:val="009564B5"/>
    <w:rsid w:val="00956828"/>
    <w:rsid w:val="009568D0"/>
    <w:rsid w:val="00956928"/>
    <w:rsid w:val="00957038"/>
    <w:rsid w:val="009609B4"/>
    <w:rsid w:val="00960C7C"/>
    <w:rsid w:val="00961406"/>
    <w:rsid w:val="0096263D"/>
    <w:rsid w:val="009629BC"/>
    <w:rsid w:val="00962C5C"/>
    <w:rsid w:val="009665CA"/>
    <w:rsid w:val="009668D2"/>
    <w:rsid w:val="009675BB"/>
    <w:rsid w:val="009712B2"/>
    <w:rsid w:val="00971875"/>
    <w:rsid w:val="00971FD4"/>
    <w:rsid w:val="00972E1D"/>
    <w:rsid w:val="00974EC9"/>
    <w:rsid w:val="009751CB"/>
    <w:rsid w:val="00975968"/>
    <w:rsid w:val="00976295"/>
    <w:rsid w:val="0098117C"/>
    <w:rsid w:val="00986524"/>
    <w:rsid w:val="00986D86"/>
    <w:rsid w:val="0098712F"/>
    <w:rsid w:val="0098732C"/>
    <w:rsid w:val="00987710"/>
    <w:rsid w:val="009903E1"/>
    <w:rsid w:val="00990EFF"/>
    <w:rsid w:val="00992531"/>
    <w:rsid w:val="00992B40"/>
    <w:rsid w:val="00994404"/>
    <w:rsid w:val="00996792"/>
    <w:rsid w:val="00996CC8"/>
    <w:rsid w:val="009972E5"/>
    <w:rsid w:val="00997DA7"/>
    <w:rsid w:val="009A00EF"/>
    <w:rsid w:val="009A0665"/>
    <w:rsid w:val="009A0ADE"/>
    <w:rsid w:val="009A1CDF"/>
    <w:rsid w:val="009A2FAA"/>
    <w:rsid w:val="009A363B"/>
    <w:rsid w:val="009A45E3"/>
    <w:rsid w:val="009A5FE6"/>
    <w:rsid w:val="009B08A1"/>
    <w:rsid w:val="009B1513"/>
    <w:rsid w:val="009B3D73"/>
    <w:rsid w:val="009B5809"/>
    <w:rsid w:val="009C33E3"/>
    <w:rsid w:val="009C5A73"/>
    <w:rsid w:val="009C761C"/>
    <w:rsid w:val="009D15CB"/>
    <w:rsid w:val="009D1BA2"/>
    <w:rsid w:val="009D205B"/>
    <w:rsid w:val="009D31BB"/>
    <w:rsid w:val="009D6BE8"/>
    <w:rsid w:val="009E01BB"/>
    <w:rsid w:val="009E19D1"/>
    <w:rsid w:val="009E2E36"/>
    <w:rsid w:val="009E73FE"/>
    <w:rsid w:val="009E749B"/>
    <w:rsid w:val="009F1E36"/>
    <w:rsid w:val="009F29C6"/>
    <w:rsid w:val="009F3252"/>
    <w:rsid w:val="00A01798"/>
    <w:rsid w:val="00A02655"/>
    <w:rsid w:val="00A0478B"/>
    <w:rsid w:val="00A04EEA"/>
    <w:rsid w:val="00A05A95"/>
    <w:rsid w:val="00A05DE6"/>
    <w:rsid w:val="00A07828"/>
    <w:rsid w:val="00A07C4B"/>
    <w:rsid w:val="00A125FD"/>
    <w:rsid w:val="00A13AE6"/>
    <w:rsid w:val="00A1508E"/>
    <w:rsid w:val="00A15190"/>
    <w:rsid w:val="00A170D6"/>
    <w:rsid w:val="00A17279"/>
    <w:rsid w:val="00A205DF"/>
    <w:rsid w:val="00A20C64"/>
    <w:rsid w:val="00A21BDB"/>
    <w:rsid w:val="00A22054"/>
    <w:rsid w:val="00A22162"/>
    <w:rsid w:val="00A22211"/>
    <w:rsid w:val="00A23294"/>
    <w:rsid w:val="00A24B3A"/>
    <w:rsid w:val="00A26CFD"/>
    <w:rsid w:val="00A27B99"/>
    <w:rsid w:val="00A302A4"/>
    <w:rsid w:val="00A33502"/>
    <w:rsid w:val="00A34253"/>
    <w:rsid w:val="00A34796"/>
    <w:rsid w:val="00A3555A"/>
    <w:rsid w:val="00A36AD7"/>
    <w:rsid w:val="00A41D5B"/>
    <w:rsid w:val="00A434E8"/>
    <w:rsid w:val="00A43A14"/>
    <w:rsid w:val="00A43A47"/>
    <w:rsid w:val="00A447D8"/>
    <w:rsid w:val="00A45040"/>
    <w:rsid w:val="00A45395"/>
    <w:rsid w:val="00A45EDA"/>
    <w:rsid w:val="00A469E3"/>
    <w:rsid w:val="00A503AA"/>
    <w:rsid w:val="00A504A5"/>
    <w:rsid w:val="00A5064B"/>
    <w:rsid w:val="00A52880"/>
    <w:rsid w:val="00A54DAD"/>
    <w:rsid w:val="00A5698A"/>
    <w:rsid w:val="00A5731E"/>
    <w:rsid w:val="00A63174"/>
    <w:rsid w:val="00A653F5"/>
    <w:rsid w:val="00A66713"/>
    <w:rsid w:val="00A70701"/>
    <w:rsid w:val="00A709A2"/>
    <w:rsid w:val="00A70E77"/>
    <w:rsid w:val="00A72D74"/>
    <w:rsid w:val="00A73A50"/>
    <w:rsid w:val="00A7517A"/>
    <w:rsid w:val="00A75EEB"/>
    <w:rsid w:val="00A81D3B"/>
    <w:rsid w:val="00A846BB"/>
    <w:rsid w:val="00A84D44"/>
    <w:rsid w:val="00A86342"/>
    <w:rsid w:val="00A86FB7"/>
    <w:rsid w:val="00A92637"/>
    <w:rsid w:val="00A931A8"/>
    <w:rsid w:val="00A93526"/>
    <w:rsid w:val="00A93561"/>
    <w:rsid w:val="00A9485B"/>
    <w:rsid w:val="00A94AB7"/>
    <w:rsid w:val="00AA08E3"/>
    <w:rsid w:val="00AA1156"/>
    <w:rsid w:val="00AA701D"/>
    <w:rsid w:val="00AA74BA"/>
    <w:rsid w:val="00AB480D"/>
    <w:rsid w:val="00AB597E"/>
    <w:rsid w:val="00AB6478"/>
    <w:rsid w:val="00AC0150"/>
    <w:rsid w:val="00AC057E"/>
    <w:rsid w:val="00AC0FC9"/>
    <w:rsid w:val="00AC4C2D"/>
    <w:rsid w:val="00AD0097"/>
    <w:rsid w:val="00AD09CA"/>
    <w:rsid w:val="00AD3230"/>
    <w:rsid w:val="00AD3F06"/>
    <w:rsid w:val="00AD5C52"/>
    <w:rsid w:val="00AD602E"/>
    <w:rsid w:val="00AE0274"/>
    <w:rsid w:val="00AE1F1C"/>
    <w:rsid w:val="00AE6E3E"/>
    <w:rsid w:val="00AE7106"/>
    <w:rsid w:val="00AF020D"/>
    <w:rsid w:val="00AF2B02"/>
    <w:rsid w:val="00AF5C9E"/>
    <w:rsid w:val="00AF5F7D"/>
    <w:rsid w:val="00AF7004"/>
    <w:rsid w:val="00AF7AD9"/>
    <w:rsid w:val="00B01F77"/>
    <w:rsid w:val="00B02B9E"/>
    <w:rsid w:val="00B04B99"/>
    <w:rsid w:val="00B05448"/>
    <w:rsid w:val="00B05F6C"/>
    <w:rsid w:val="00B06B36"/>
    <w:rsid w:val="00B1012C"/>
    <w:rsid w:val="00B10D7E"/>
    <w:rsid w:val="00B12E01"/>
    <w:rsid w:val="00B13A10"/>
    <w:rsid w:val="00B1445A"/>
    <w:rsid w:val="00B16F27"/>
    <w:rsid w:val="00B17D15"/>
    <w:rsid w:val="00B203BF"/>
    <w:rsid w:val="00B2055E"/>
    <w:rsid w:val="00B21BD6"/>
    <w:rsid w:val="00B21EC7"/>
    <w:rsid w:val="00B23D33"/>
    <w:rsid w:val="00B24FA9"/>
    <w:rsid w:val="00B250B4"/>
    <w:rsid w:val="00B30DB3"/>
    <w:rsid w:val="00B30FD2"/>
    <w:rsid w:val="00B36834"/>
    <w:rsid w:val="00B40459"/>
    <w:rsid w:val="00B405F0"/>
    <w:rsid w:val="00B40778"/>
    <w:rsid w:val="00B412B3"/>
    <w:rsid w:val="00B418F8"/>
    <w:rsid w:val="00B42053"/>
    <w:rsid w:val="00B44B3E"/>
    <w:rsid w:val="00B466F2"/>
    <w:rsid w:val="00B50182"/>
    <w:rsid w:val="00B50BE1"/>
    <w:rsid w:val="00B50C6B"/>
    <w:rsid w:val="00B51909"/>
    <w:rsid w:val="00B51A41"/>
    <w:rsid w:val="00B52119"/>
    <w:rsid w:val="00B53167"/>
    <w:rsid w:val="00B542B4"/>
    <w:rsid w:val="00B54F60"/>
    <w:rsid w:val="00B55AF1"/>
    <w:rsid w:val="00B56C34"/>
    <w:rsid w:val="00B57795"/>
    <w:rsid w:val="00B6023D"/>
    <w:rsid w:val="00B602A9"/>
    <w:rsid w:val="00B6179B"/>
    <w:rsid w:val="00B61FC9"/>
    <w:rsid w:val="00B63746"/>
    <w:rsid w:val="00B64385"/>
    <w:rsid w:val="00B67C61"/>
    <w:rsid w:val="00B745FE"/>
    <w:rsid w:val="00B76171"/>
    <w:rsid w:val="00B762AB"/>
    <w:rsid w:val="00B77CC9"/>
    <w:rsid w:val="00B8133D"/>
    <w:rsid w:val="00B835E2"/>
    <w:rsid w:val="00B83FDA"/>
    <w:rsid w:val="00B90370"/>
    <w:rsid w:val="00B943D4"/>
    <w:rsid w:val="00B94CD6"/>
    <w:rsid w:val="00B954FE"/>
    <w:rsid w:val="00B96461"/>
    <w:rsid w:val="00B96B49"/>
    <w:rsid w:val="00B96FB0"/>
    <w:rsid w:val="00BA6D3A"/>
    <w:rsid w:val="00BA71B2"/>
    <w:rsid w:val="00BA78C4"/>
    <w:rsid w:val="00BB008E"/>
    <w:rsid w:val="00BB0E93"/>
    <w:rsid w:val="00BB36CC"/>
    <w:rsid w:val="00BB4BD2"/>
    <w:rsid w:val="00BB6423"/>
    <w:rsid w:val="00BC132C"/>
    <w:rsid w:val="00BC200B"/>
    <w:rsid w:val="00BC51CB"/>
    <w:rsid w:val="00BC6180"/>
    <w:rsid w:val="00BD0394"/>
    <w:rsid w:val="00BD1247"/>
    <w:rsid w:val="00BD2341"/>
    <w:rsid w:val="00BD30F1"/>
    <w:rsid w:val="00BD4DB7"/>
    <w:rsid w:val="00BD50E7"/>
    <w:rsid w:val="00BD6D84"/>
    <w:rsid w:val="00BE1F41"/>
    <w:rsid w:val="00BE6A9B"/>
    <w:rsid w:val="00BF099B"/>
    <w:rsid w:val="00BF14A6"/>
    <w:rsid w:val="00BF5434"/>
    <w:rsid w:val="00BF733C"/>
    <w:rsid w:val="00C0029A"/>
    <w:rsid w:val="00C01311"/>
    <w:rsid w:val="00C0138B"/>
    <w:rsid w:val="00C042D2"/>
    <w:rsid w:val="00C05952"/>
    <w:rsid w:val="00C0726B"/>
    <w:rsid w:val="00C11E36"/>
    <w:rsid w:val="00C125CE"/>
    <w:rsid w:val="00C12B60"/>
    <w:rsid w:val="00C1400A"/>
    <w:rsid w:val="00C140EE"/>
    <w:rsid w:val="00C157DB"/>
    <w:rsid w:val="00C16385"/>
    <w:rsid w:val="00C16C23"/>
    <w:rsid w:val="00C1761E"/>
    <w:rsid w:val="00C1766A"/>
    <w:rsid w:val="00C211D9"/>
    <w:rsid w:val="00C21299"/>
    <w:rsid w:val="00C2288D"/>
    <w:rsid w:val="00C22F01"/>
    <w:rsid w:val="00C242F1"/>
    <w:rsid w:val="00C2574F"/>
    <w:rsid w:val="00C2639A"/>
    <w:rsid w:val="00C268AA"/>
    <w:rsid w:val="00C27116"/>
    <w:rsid w:val="00C37BBD"/>
    <w:rsid w:val="00C4032A"/>
    <w:rsid w:val="00C442A9"/>
    <w:rsid w:val="00C51E0A"/>
    <w:rsid w:val="00C55DBE"/>
    <w:rsid w:val="00C56F57"/>
    <w:rsid w:val="00C6033F"/>
    <w:rsid w:val="00C60B6C"/>
    <w:rsid w:val="00C61563"/>
    <w:rsid w:val="00C61ABD"/>
    <w:rsid w:val="00C62C32"/>
    <w:rsid w:val="00C63E6C"/>
    <w:rsid w:val="00C654C2"/>
    <w:rsid w:val="00C66665"/>
    <w:rsid w:val="00C67405"/>
    <w:rsid w:val="00C73E53"/>
    <w:rsid w:val="00C7447B"/>
    <w:rsid w:val="00C753BF"/>
    <w:rsid w:val="00C76976"/>
    <w:rsid w:val="00C76DDD"/>
    <w:rsid w:val="00C76F6B"/>
    <w:rsid w:val="00C7770C"/>
    <w:rsid w:val="00C8049E"/>
    <w:rsid w:val="00C805E7"/>
    <w:rsid w:val="00C82A7E"/>
    <w:rsid w:val="00C82DD3"/>
    <w:rsid w:val="00C83A6E"/>
    <w:rsid w:val="00C93E28"/>
    <w:rsid w:val="00C94438"/>
    <w:rsid w:val="00C945BA"/>
    <w:rsid w:val="00C95847"/>
    <w:rsid w:val="00C965E3"/>
    <w:rsid w:val="00CB035C"/>
    <w:rsid w:val="00CB18CF"/>
    <w:rsid w:val="00CB3AD1"/>
    <w:rsid w:val="00CB4E39"/>
    <w:rsid w:val="00CC08AB"/>
    <w:rsid w:val="00CC22B5"/>
    <w:rsid w:val="00CC2CDE"/>
    <w:rsid w:val="00CC4BC1"/>
    <w:rsid w:val="00CC6F44"/>
    <w:rsid w:val="00CC7007"/>
    <w:rsid w:val="00CC7C46"/>
    <w:rsid w:val="00CD213A"/>
    <w:rsid w:val="00CD2181"/>
    <w:rsid w:val="00CD2FB4"/>
    <w:rsid w:val="00CD3358"/>
    <w:rsid w:val="00CD4E65"/>
    <w:rsid w:val="00CE09FE"/>
    <w:rsid w:val="00CE0F56"/>
    <w:rsid w:val="00CE1936"/>
    <w:rsid w:val="00CE41B5"/>
    <w:rsid w:val="00CE4862"/>
    <w:rsid w:val="00CE67D7"/>
    <w:rsid w:val="00CE7761"/>
    <w:rsid w:val="00CE7B22"/>
    <w:rsid w:val="00CF0981"/>
    <w:rsid w:val="00CF156A"/>
    <w:rsid w:val="00CF17C4"/>
    <w:rsid w:val="00CF3E32"/>
    <w:rsid w:val="00CF4084"/>
    <w:rsid w:val="00CF477E"/>
    <w:rsid w:val="00CF4906"/>
    <w:rsid w:val="00D01D3D"/>
    <w:rsid w:val="00D03974"/>
    <w:rsid w:val="00D10AB8"/>
    <w:rsid w:val="00D1185B"/>
    <w:rsid w:val="00D12FD1"/>
    <w:rsid w:val="00D14DC4"/>
    <w:rsid w:val="00D15EC1"/>
    <w:rsid w:val="00D17DE3"/>
    <w:rsid w:val="00D20871"/>
    <w:rsid w:val="00D20CCA"/>
    <w:rsid w:val="00D223E5"/>
    <w:rsid w:val="00D24B91"/>
    <w:rsid w:val="00D25FC0"/>
    <w:rsid w:val="00D26417"/>
    <w:rsid w:val="00D273E8"/>
    <w:rsid w:val="00D312F6"/>
    <w:rsid w:val="00D329B9"/>
    <w:rsid w:val="00D33272"/>
    <w:rsid w:val="00D349EE"/>
    <w:rsid w:val="00D40DA8"/>
    <w:rsid w:val="00D42AE4"/>
    <w:rsid w:val="00D4457A"/>
    <w:rsid w:val="00D44C98"/>
    <w:rsid w:val="00D44D86"/>
    <w:rsid w:val="00D44D8A"/>
    <w:rsid w:val="00D45FDB"/>
    <w:rsid w:val="00D47CE4"/>
    <w:rsid w:val="00D52F80"/>
    <w:rsid w:val="00D567A1"/>
    <w:rsid w:val="00D574D7"/>
    <w:rsid w:val="00D60617"/>
    <w:rsid w:val="00D60EF4"/>
    <w:rsid w:val="00D62C3F"/>
    <w:rsid w:val="00D6344A"/>
    <w:rsid w:val="00D63771"/>
    <w:rsid w:val="00D6391F"/>
    <w:rsid w:val="00D63BFB"/>
    <w:rsid w:val="00D6534F"/>
    <w:rsid w:val="00D66324"/>
    <w:rsid w:val="00D67731"/>
    <w:rsid w:val="00D71687"/>
    <w:rsid w:val="00D7260C"/>
    <w:rsid w:val="00D73515"/>
    <w:rsid w:val="00D77284"/>
    <w:rsid w:val="00D80C58"/>
    <w:rsid w:val="00D81BE2"/>
    <w:rsid w:val="00D82A8B"/>
    <w:rsid w:val="00D83BEF"/>
    <w:rsid w:val="00D83F5C"/>
    <w:rsid w:val="00D86942"/>
    <w:rsid w:val="00D87DC7"/>
    <w:rsid w:val="00D903F3"/>
    <w:rsid w:val="00D9058D"/>
    <w:rsid w:val="00D9095B"/>
    <w:rsid w:val="00D95302"/>
    <w:rsid w:val="00D95BD0"/>
    <w:rsid w:val="00D95BE1"/>
    <w:rsid w:val="00D96666"/>
    <w:rsid w:val="00D96EBA"/>
    <w:rsid w:val="00D9706E"/>
    <w:rsid w:val="00D97525"/>
    <w:rsid w:val="00D97B7A"/>
    <w:rsid w:val="00DA039C"/>
    <w:rsid w:val="00DA19C9"/>
    <w:rsid w:val="00DA2577"/>
    <w:rsid w:val="00DA3B40"/>
    <w:rsid w:val="00DA3B7F"/>
    <w:rsid w:val="00DA3D18"/>
    <w:rsid w:val="00DA4D10"/>
    <w:rsid w:val="00DA691B"/>
    <w:rsid w:val="00DB14E5"/>
    <w:rsid w:val="00DB1B62"/>
    <w:rsid w:val="00DB25B0"/>
    <w:rsid w:val="00DB3970"/>
    <w:rsid w:val="00DB428A"/>
    <w:rsid w:val="00DB4918"/>
    <w:rsid w:val="00DB4D51"/>
    <w:rsid w:val="00DB52B3"/>
    <w:rsid w:val="00DB5893"/>
    <w:rsid w:val="00DB5B04"/>
    <w:rsid w:val="00DB7E94"/>
    <w:rsid w:val="00DC0096"/>
    <w:rsid w:val="00DC0D2D"/>
    <w:rsid w:val="00DC2AF9"/>
    <w:rsid w:val="00DC2EEE"/>
    <w:rsid w:val="00DC60CF"/>
    <w:rsid w:val="00DC7A81"/>
    <w:rsid w:val="00DD1938"/>
    <w:rsid w:val="00DD64C7"/>
    <w:rsid w:val="00DD6EE2"/>
    <w:rsid w:val="00DD7E13"/>
    <w:rsid w:val="00DE0BD6"/>
    <w:rsid w:val="00DE0E0C"/>
    <w:rsid w:val="00DE61BD"/>
    <w:rsid w:val="00DE6708"/>
    <w:rsid w:val="00DE7D1C"/>
    <w:rsid w:val="00DF05DE"/>
    <w:rsid w:val="00DF0915"/>
    <w:rsid w:val="00DF43B8"/>
    <w:rsid w:val="00DF62B1"/>
    <w:rsid w:val="00DF6739"/>
    <w:rsid w:val="00E00CD8"/>
    <w:rsid w:val="00E01C19"/>
    <w:rsid w:val="00E02409"/>
    <w:rsid w:val="00E02BD3"/>
    <w:rsid w:val="00E03542"/>
    <w:rsid w:val="00E047AD"/>
    <w:rsid w:val="00E06335"/>
    <w:rsid w:val="00E0646B"/>
    <w:rsid w:val="00E06494"/>
    <w:rsid w:val="00E108DE"/>
    <w:rsid w:val="00E117BF"/>
    <w:rsid w:val="00E11F8F"/>
    <w:rsid w:val="00E13212"/>
    <w:rsid w:val="00E14929"/>
    <w:rsid w:val="00E14B36"/>
    <w:rsid w:val="00E2049A"/>
    <w:rsid w:val="00E2272D"/>
    <w:rsid w:val="00E237B3"/>
    <w:rsid w:val="00E23DF9"/>
    <w:rsid w:val="00E24041"/>
    <w:rsid w:val="00E245D6"/>
    <w:rsid w:val="00E24F32"/>
    <w:rsid w:val="00E258E2"/>
    <w:rsid w:val="00E25C69"/>
    <w:rsid w:val="00E2611B"/>
    <w:rsid w:val="00E30AAC"/>
    <w:rsid w:val="00E350D6"/>
    <w:rsid w:val="00E36032"/>
    <w:rsid w:val="00E37430"/>
    <w:rsid w:val="00E37C4A"/>
    <w:rsid w:val="00E4441C"/>
    <w:rsid w:val="00E47271"/>
    <w:rsid w:val="00E531A7"/>
    <w:rsid w:val="00E534BF"/>
    <w:rsid w:val="00E56E03"/>
    <w:rsid w:val="00E61300"/>
    <w:rsid w:val="00E614F6"/>
    <w:rsid w:val="00E61BD7"/>
    <w:rsid w:val="00E65E72"/>
    <w:rsid w:val="00E666B3"/>
    <w:rsid w:val="00E672DB"/>
    <w:rsid w:val="00E67DCC"/>
    <w:rsid w:val="00E70672"/>
    <w:rsid w:val="00E719FA"/>
    <w:rsid w:val="00E71A39"/>
    <w:rsid w:val="00E72150"/>
    <w:rsid w:val="00E73DED"/>
    <w:rsid w:val="00E75761"/>
    <w:rsid w:val="00E77263"/>
    <w:rsid w:val="00E778C1"/>
    <w:rsid w:val="00E83D21"/>
    <w:rsid w:val="00E848DB"/>
    <w:rsid w:val="00E86EC4"/>
    <w:rsid w:val="00E879B8"/>
    <w:rsid w:val="00E928E5"/>
    <w:rsid w:val="00E92F07"/>
    <w:rsid w:val="00E934CF"/>
    <w:rsid w:val="00E94374"/>
    <w:rsid w:val="00E94D0D"/>
    <w:rsid w:val="00E973C1"/>
    <w:rsid w:val="00EA2D49"/>
    <w:rsid w:val="00EB0276"/>
    <w:rsid w:val="00EB12F5"/>
    <w:rsid w:val="00EB26A2"/>
    <w:rsid w:val="00EC0EFB"/>
    <w:rsid w:val="00EC4C72"/>
    <w:rsid w:val="00EC790E"/>
    <w:rsid w:val="00ED1AD0"/>
    <w:rsid w:val="00ED1CFA"/>
    <w:rsid w:val="00ED20C4"/>
    <w:rsid w:val="00ED2E84"/>
    <w:rsid w:val="00ED2F95"/>
    <w:rsid w:val="00ED46CA"/>
    <w:rsid w:val="00EE17A3"/>
    <w:rsid w:val="00EE511F"/>
    <w:rsid w:val="00EF379E"/>
    <w:rsid w:val="00EF5131"/>
    <w:rsid w:val="00EF55AD"/>
    <w:rsid w:val="00EF69A9"/>
    <w:rsid w:val="00EF729D"/>
    <w:rsid w:val="00F027A7"/>
    <w:rsid w:val="00F0483F"/>
    <w:rsid w:val="00F056E6"/>
    <w:rsid w:val="00F05D44"/>
    <w:rsid w:val="00F072CF"/>
    <w:rsid w:val="00F07590"/>
    <w:rsid w:val="00F115DE"/>
    <w:rsid w:val="00F11CBC"/>
    <w:rsid w:val="00F13352"/>
    <w:rsid w:val="00F13374"/>
    <w:rsid w:val="00F14850"/>
    <w:rsid w:val="00F16EA6"/>
    <w:rsid w:val="00F202B1"/>
    <w:rsid w:val="00F214CD"/>
    <w:rsid w:val="00F21D8C"/>
    <w:rsid w:val="00F24B2F"/>
    <w:rsid w:val="00F24F3D"/>
    <w:rsid w:val="00F266BE"/>
    <w:rsid w:val="00F26E05"/>
    <w:rsid w:val="00F270A9"/>
    <w:rsid w:val="00F306DF"/>
    <w:rsid w:val="00F36676"/>
    <w:rsid w:val="00F37538"/>
    <w:rsid w:val="00F427B8"/>
    <w:rsid w:val="00F437AD"/>
    <w:rsid w:val="00F45AEB"/>
    <w:rsid w:val="00F4619E"/>
    <w:rsid w:val="00F46AA4"/>
    <w:rsid w:val="00F50A67"/>
    <w:rsid w:val="00F51DB7"/>
    <w:rsid w:val="00F54155"/>
    <w:rsid w:val="00F64A57"/>
    <w:rsid w:val="00F660FC"/>
    <w:rsid w:val="00F6689E"/>
    <w:rsid w:val="00F66DD2"/>
    <w:rsid w:val="00F678EB"/>
    <w:rsid w:val="00F71291"/>
    <w:rsid w:val="00F73488"/>
    <w:rsid w:val="00F7481C"/>
    <w:rsid w:val="00F74B60"/>
    <w:rsid w:val="00F7583B"/>
    <w:rsid w:val="00F8043A"/>
    <w:rsid w:val="00F844D8"/>
    <w:rsid w:val="00F84C8A"/>
    <w:rsid w:val="00F8550F"/>
    <w:rsid w:val="00F86FED"/>
    <w:rsid w:val="00F90232"/>
    <w:rsid w:val="00F90E5D"/>
    <w:rsid w:val="00F91960"/>
    <w:rsid w:val="00F92189"/>
    <w:rsid w:val="00F95EAB"/>
    <w:rsid w:val="00F96915"/>
    <w:rsid w:val="00F97996"/>
    <w:rsid w:val="00F97E86"/>
    <w:rsid w:val="00FA202A"/>
    <w:rsid w:val="00FA2E8F"/>
    <w:rsid w:val="00FB3D4B"/>
    <w:rsid w:val="00FB48BE"/>
    <w:rsid w:val="00FC0F55"/>
    <w:rsid w:val="00FC299F"/>
    <w:rsid w:val="00FC2D22"/>
    <w:rsid w:val="00FC399A"/>
    <w:rsid w:val="00FC4FC1"/>
    <w:rsid w:val="00FC635B"/>
    <w:rsid w:val="00FC67C3"/>
    <w:rsid w:val="00FC722F"/>
    <w:rsid w:val="00FD01B7"/>
    <w:rsid w:val="00FD0696"/>
    <w:rsid w:val="00FD0F02"/>
    <w:rsid w:val="00FD6B2D"/>
    <w:rsid w:val="00FD6F2C"/>
    <w:rsid w:val="00FE00EB"/>
    <w:rsid w:val="00FE3E27"/>
    <w:rsid w:val="00FE42B8"/>
    <w:rsid w:val="00FE5E05"/>
    <w:rsid w:val="00FF2677"/>
    <w:rsid w:val="00FF3697"/>
    <w:rsid w:val="00FF3DE1"/>
    <w:rsid w:val="00FF5D47"/>
    <w:rsid w:val="00FF6D19"/>
    <w:rsid w:val="00FF753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4B"/>
    <w:rPr>
      <w:sz w:val="24"/>
      <w:szCs w:val="24"/>
      <w:lang w:val="ro-RO" w:eastAsia="ro-RO"/>
    </w:rPr>
  </w:style>
  <w:style w:type="paragraph" w:styleId="Heading2">
    <w:name w:val="heading 2"/>
    <w:basedOn w:val="Normal"/>
    <w:next w:val="Normal"/>
    <w:link w:val="Heading2Char"/>
    <w:uiPriority w:val="99"/>
    <w:qFormat/>
    <w:rsid w:val="00FD01B7"/>
    <w:pPr>
      <w:keepNext/>
      <w:ind w:firstLine="708"/>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1875"/>
    <w:rPr>
      <w:rFonts w:ascii="Cambria" w:hAnsi="Cambria" w:cs="Times New Roman"/>
      <w:b/>
      <w:bCs/>
      <w:i/>
      <w:iCs/>
      <w:sz w:val="28"/>
      <w:szCs w:val="28"/>
      <w:lang w:val="ro-RO" w:eastAsia="ro-RO"/>
    </w:rPr>
  </w:style>
  <w:style w:type="paragraph" w:styleId="NoSpacing">
    <w:name w:val="No Spacing"/>
    <w:uiPriority w:val="99"/>
    <w:qFormat/>
    <w:rsid w:val="00FB3D4B"/>
    <w:rPr>
      <w:sz w:val="24"/>
      <w:szCs w:val="24"/>
      <w:lang w:val="ro-RO" w:eastAsia="ro-RO"/>
    </w:rPr>
  </w:style>
  <w:style w:type="paragraph" w:customStyle="1" w:styleId="CaracterCaracter2CharChar">
    <w:name w:val="Caracter Caracter2 Char Char"/>
    <w:basedOn w:val="Normal"/>
    <w:uiPriority w:val="99"/>
    <w:rsid w:val="00DB4918"/>
    <w:pPr>
      <w:spacing w:after="160" w:line="240" w:lineRule="exact"/>
    </w:pPr>
    <w:rPr>
      <w:rFonts w:ascii="Tahoma" w:hAnsi="Tahoma"/>
      <w:sz w:val="20"/>
      <w:szCs w:val="20"/>
      <w:lang w:eastAsia="en-US"/>
    </w:rPr>
  </w:style>
  <w:style w:type="paragraph" w:customStyle="1" w:styleId="CaracterCaracterCharCharCaracterCaracter">
    <w:name w:val="Caracter Caracter Char Char Caracter Caracter"/>
    <w:basedOn w:val="Normal"/>
    <w:uiPriority w:val="99"/>
    <w:rsid w:val="00281A41"/>
    <w:rPr>
      <w:lang w:val="pl-PL" w:eastAsia="pl-PL"/>
    </w:rPr>
  </w:style>
  <w:style w:type="character" w:customStyle="1" w:styleId="FontStyle54">
    <w:name w:val="Font Style54"/>
    <w:uiPriority w:val="99"/>
    <w:rsid w:val="00E02409"/>
    <w:rPr>
      <w:rFonts w:ascii="Times New Roman" w:hAnsi="Times New Roman"/>
      <w:sz w:val="20"/>
    </w:rPr>
  </w:style>
  <w:style w:type="character" w:customStyle="1" w:styleId="FontStyle53">
    <w:name w:val="Font Style53"/>
    <w:uiPriority w:val="99"/>
    <w:rsid w:val="00E02409"/>
    <w:rPr>
      <w:rFonts w:ascii="Times New Roman" w:hAnsi="Times New Roman"/>
      <w:b/>
      <w:sz w:val="20"/>
    </w:rPr>
  </w:style>
  <w:style w:type="table" w:styleId="TableGrid">
    <w:name w:val="Table Grid"/>
    <w:basedOn w:val="TableNormal"/>
    <w:uiPriority w:val="99"/>
    <w:rsid w:val="00ED1A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D1AD0"/>
    <w:rPr>
      <w:rFonts w:cs="Times New Roman"/>
    </w:rPr>
  </w:style>
  <w:style w:type="character" w:customStyle="1" w:styleId="panchor2">
    <w:name w:val="panchor2"/>
    <w:uiPriority w:val="99"/>
    <w:rsid w:val="00ED1AD0"/>
    <w:rPr>
      <w:rFonts w:ascii="Courier New" w:hAnsi="Courier New"/>
      <w:color w:val="0000FF"/>
      <w:sz w:val="22"/>
      <w:u w:val="single"/>
    </w:rPr>
  </w:style>
  <w:style w:type="paragraph" w:styleId="BodyText2">
    <w:name w:val="Body Text 2"/>
    <w:basedOn w:val="Normal"/>
    <w:link w:val="BodyText2Char"/>
    <w:uiPriority w:val="99"/>
    <w:rsid w:val="0019171D"/>
    <w:pPr>
      <w:spacing w:after="120" w:line="480" w:lineRule="auto"/>
    </w:pPr>
  </w:style>
  <w:style w:type="character" w:customStyle="1" w:styleId="BodyText2Char">
    <w:name w:val="Body Text 2 Char"/>
    <w:basedOn w:val="DefaultParagraphFont"/>
    <w:link w:val="BodyText2"/>
    <w:uiPriority w:val="99"/>
    <w:semiHidden/>
    <w:locked/>
    <w:rsid w:val="00971875"/>
    <w:rPr>
      <w:rFonts w:cs="Times New Roman"/>
      <w:sz w:val="24"/>
      <w:szCs w:val="24"/>
      <w:lang w:val="ro-RO" w:eastAsia="ro-RO"/>
    </w:rPr>
  </w:style>
  <w:style w:type="paragraph" w:styleId="BodyText">
    <w:name w:val="Body Text"/>
    <w:basedOn w:val="Normal"/>
    <w:link w:val="BodyTextChar"/>
    <w:uiPriority w:val="99"/>
    <w:rsid w:val="0019171D"/>
    <w:pPr>
      <w:spacing w:after="120"/>
    </w:pPr>
  </w:style>
  <w:style w:type="character" w:customStyle="1" w:styleId="BodyTextChar">
    <w:name w:val="Body Text Char"/>
    <w:basedOn w:val="DefaultParagraphFont"/>
    <w:link w:val="BodyText"/>
    <w:uiPriority w:val="99"/>
    <w:semiHidden/>
    <w:locked/>
    <w:rsid w:val="00971875"/>
    <w:rPr>
      <w:rFonts w:cs="Times New Roman"/>
      <w:sz w:val="24"/>
      <w:szCs w:val="24"/>
      <w:lang w:val="ro-RO" w:eastAsia="ro-RO"/>
    </w:rPr>
  </w:style>
  <w:style w:type="character" w:styleId="Hyperlink">
    <w:name w:val="Hyperlink"/>
    <w:basedOn w:val="DefaultParagraphFont"/>
    <w:uiPriority w:val="99"/>
    <w:rsid w:val="0019171D"/>
    <w:rPr>
      <w:rFonts w:cs="Times New Roman"/>
      <w:color w:val="0000FF"/>
      <w:u w:val="single"/>
    </w:rPr>
  </w:style>
  <w:style w:type="character" w:styleId="Strong">
    <w:name w:val="Strong"/>
    <w:basedOn w:val="DefaultParagraphFont"/>
    <w:uiPriority w:val="99"/>
    <w:qFormat/>
    <w:rsid w:val="0019171D"/>
    <w:rPr>
      <w:rFonts w:cs="Times New Roman"/>
      <w:b/>
    </w:rPr>
  </w:style>
  <w:style w:type="paragraph" w:styleId="Title">
    <w:name w:val="Title"/>
    <w:basedOn w:val="Normal"/>
    <w:link w:val="TitleChar"/>
    <w:uiPriority w:val="99"/>
    <w:qFormat/>
    <w:rsid w:val="0019171D"/>
    <w:pPr>
      <w:jc w:val="center"/>
    </w:pPr>
    <w:rPr>
      <w:rFonts w:ascii="Arial" w:hAnsi="Arial" w:cs="Arial"/>
      <w:b/>
      <w:bCs/>
      <w:sz w:val="28"/>
    </w:rPr>
  </w:style>
  <w:style w:type="character" w:customStyle="1" w:styleId="TitleChar">
    <w:name w:val="Title Char"/>
    <w:basedOn w:val="DefaultParagraphFont"/>
    <w:link w:val="Title"/>
    <w:uiPriority w:val="99"/>
    <w:locked/>
    <w:rsid w:val="0019171D"/>
    <w:rPr>
      <w:rFonts w:ascii="Arial" w:hAnsi="Arial" w:cs="Times New Roman"/>
      <w:b/>
      <w:sz w:val="24"/>
      <w:lang w:val="ro-RO" w:eastAsia="ro-RO"/>
    </w:rPr>
  </w:style>
  <w:style w:type="paragraph" w:customStyle="1" w:styleId="CharChar2">
    <w:name w:val="Char Char2"/>
    <w:basedOn w:val="Normal"/>
    <w:uiPriority w:val="99"/>
    <w:rsid w:val="00406D0E"/>
    <w:rPr>
      <w:lang w:val="pl-PL" w:eastAsia="pl-PL"/>
    </w:rPr>
  </w:style>
  <w:style w:type="paragraph" w:styleId="Header">
    <w:name w:val="header"/>
    <w:basedOn w:val="Normal"/>
    <w:link w:val="HeaderChar"/>
    <w:uiPriority w:val="99"/>
    <w:rsid w:val="00C76976"/>
    <w:pPr>
      <w:tabs>
        <w:tab w:val="center" w:pos="4320"/>
        <w:tab w:val="right" w:pos="8640"/>
      </w:tabs>
    </w:pPr>
  </w:style>
  <w:style w:type="character" w:customStyle="1" w:styleId="HeaderChar">
    <w:name w:val="Header Char"/>
    <w:basedOn w:val="DefaultParagraphFont"/>
    <w:link w:val="Header"/>
    <w:uiPriority w:val="99"/>
    <w:semiHidden/>
    <w:locked/>
    <w:rsid w:val="00971875"/>
    <w:rPr>
      <w:rFonts w:cs="Times New Roman"/>
      <w:sz w:val="24"/>
      <w:szCs w:val="24"/>
      <w:lang w:val="ro-RO" w:eastAsia="ro-RO"/>
    </w:rPr>
  </w:style>
  <w:style w:type="paragraph" w:styleId="Footer">
    <w:name w:val="footer"/>
    <w:basedOn w:val="Normal"/>
    <w:link w:val="FooterChar"/>
    <w:uiPriority w:val="99"/>
    <w:rsid w:val="00C76976"/>
    <w:pPr>
      <w:tabs>
        <w:tab w:val="center" w:pos="4320"/>
        <w:tab w:val="right" w:pos="8640"/>
      </w:tabs>
    </w:pPr>
  </w:style>
  <w:style w:type="character" w:customStyle="1" w:styleId="FooterChar">
    <w:name w:val="Footer Char"/>
    <w:basedOn w:val="DefaultParagraphFont"/>
    <w:link w:val="Footer"/>
    <w:uiPriority w:val="99"/>
    <w:semiHidden/>
    <w:locked/>
    <w:rsid w:val="00971875"/>
    <w:rPr>
      <w:rFonts w:cs="Times New Roman"/>
      <w:sz w:val="24"/>
      <w:szCs w:val="24"/>
      <w:lang w:val="ro-RO" w:eastAsia="ro-RO"/>
    </w:rPr>
  </w:style>
  <w:style w:type="paragraph" w:styleId="BodyTextIndent">
    <w:name w:val="Body Text Indent"/>
    <w:basedOn w:val="Normal"/>
    <w:link w:val="BodyTextIndentChar"/>
    <w:uiPriority w:val="99"/>
    <w:rsid w:val="00F07590"/>
    <w:pPr>
      <w:spacing w:after="120"/>
      <w:ind w:left="283"/>
    </w:pPr>
  </w:style>
  <w:style w:type="character" w:customStyle="1" w:styleId="BodyTextIndentChar">
    <w:name w:val="Body Text Indent Char"/>
    <w:basedOn w:val="DefaultParagraphFont"/>
    <w:link w:val="BodyTextIndent"/>
    <w:uiPriority w:val="99"/>
    <w:locked/>
    <w:rsid w:val="00B250B4"/>
    <w:rPr>
      <w:rFonts w:cs="Times New Roman"/>
      <w:sz w:val="24"/>
      <w:lang w:val="ro-RO" w:eastAsia="ro-RO"/>
    </w:rPr>
  </w:style>
  <w:style w:type="paragraph" w:customStyle="1" w:styleId="CaracterCaracter1CharCharCaracterCaracter">
    <w:name w:val="Caracter Caracter1 Char Char Caracter Caracter"/>
    <w:basedOn w:val="Normal"/>
    <w:uiPriority w:val="99"/>
    <w:rsid w:val="00F07590"/>
    <w:rPr>
      <w:lang w:val="pl-PL" w:eastAsia="pl-PL"/>
    </w:rPr>
  </w:style>
  <w:style w:type="table" w:styleId="TableElegant">
    <w:name w:val="Table Elegant"/>
    <w:basedOn w:val="TableNormal"/>
    <w:uiPriority w:val="99"/>
    <w:rsid w:val="0037318E"/>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CharCaracterCaracter1CharCharCaracterCaracterCharCharCaracterCaracter">
    <w:name w:val="Char Char Caracter Caracter1 Char Char Caracter Caracter Char Char Caracter Caracter"/>
    <w:basedOn w:val="Normal"/>
    <w:uiPriority w:val="99"/>
    <w:rsid w:val="00356D70"/>
    <w:pPr>
      <w:spacing w:after="160" w:line="240" w:lineRule="exact"/>
    </w:pPr>
    <w:rPr>
      <w:rFonts w:ascii="Tahoma" w:hAnsi="Tahoma" w:cs="Arial"/>
      <w:b/>
      <w:bCs/>
      <w:sz w:val="20"/>
      <w:szCs w:val="20"/>
      <w:lang w:val="en-US" w:eastAsia="en-US"/>
    </w:rPr>
  </w:style>
  <w:style w:type="paragraph" w:styleId="HTMLPreformatted">
    <w:name w:val="HTML Preformatted"/>
    <w:basedOn w:val="Normal"/>
    <w:link w:val="HTMLPreformattedChar"/>
    <w:uiPriority w:val="99"/>
    <w:rsid w:val="0035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971875"/>
    <w:rPr>
      <w:rFonts w:ascii="Courier New" w:hAnsi="Courier New" w:cs="Courier New"/>
      <w:sz w:val="20"/>
      <w:szCs w:val="20"/>
      <w:lang w:val="ro-RO" w:eastAsia="ro-RO"/>
    </w:rPr>
  </w:style>
  <w:style w:type="paragraph" w:customStyle="1" w:styleId="CaracterCaracter">
    <w:name w:val="Caracter Caracter"/>
    <w:basedOn w:val="Normal"/>
    <w:uiPriority w:val="99"/>
    <w:rsid w:val="00A15190"/>
    <w:rPr>
      <w:lang w:val="pl-PL" w:eastAsia="pl-PL"/>
    </w:rPr>
  </w:style>
  <w:style w:type="character" w:customStyle="1" w:styleId="labeldatatext">
    <w:name w:val="labeldatatext"/>
    <w:basedOn w:val="DefaultParagraphFont"/>
    <w:uiPriority w:val="99"/>
    <w:rsid w:val="00A15190"/>
    <w:rPr>
      <w:rFonts w:cs="Times New Roman"/>
    </w:rPr>
  </w:style>
  <w:style w:type="paragraph" w:customStyle="1" w:styleId="CharCaracterCaracter">
    <w:name w:val="Char Caracter Caracter"/>
    <w:basedOn w:val="Normal"/>
    <w:uiPriority w:val="99"/>
    <w:rsid w:val="00265B67"/>
    <w:rPr>
      <w:lang w:val="pl-PL" w:eastAsia="pl-PL"/>
    </w:rPr>
  </w:style>
  <w:style w:type="paragraph" w:customStyle="1" w:styleId="CaracterCaracterCharChar">
    <w:name w:val="Caracter Caracter Char Char"/>
    <w:basedOn w:val="Normal"/>
    <w:uiPriority w:val="99"/>
    <w:rsid w:val="00E73DED"/>
    <w:rPr>
      <w:lang w:val="pl-PL" w:eastAsia="pl-PL"/>
    </w:rPr>
  </w:style>
  <w:style w:type="paragraph" w:customStyle="1" w:styleId="Listparagraf">
    <w:name w:val="Listă paragraf"/>
    <w:basedOn w:val="Normal"/>
    <w:uiPriority w:val="99"/>
    <w:rsid w:val="00E73DED"/>
    <w:pPr>
      <w:widowControl w:val="0"/>
      <w:ind w:left="720"/>
    </w:pPr>
    <w:rPr>
      <w:rFonts w:ascii="Courier New" w:hAnsi="Courier New" w:cs="Courier New"/>
      <w:color w:val="000000"/>
    </w:rPr>
  </w:style>
  <w:style w:type="paragraph" w:customStyle="1" w:styleId="CharCharCaracterCaracter">
    <w:name w:val="Char Char Caracter Caracter"/>
    <w:basedOn w:val="Normal"/>
    <w:uiPriority w:val="99"/>
    <w:rsid w:val="00E73DED"/>
    <w:rPr>
      <w:lang w:val="pl-PL" w:eastAsia="pl-PL"/>
    </w:rPr>
  </w:style>
  <w:style w:type="paragraph" w:customStyle="1" w:styleId="CaracterCaracterCharCharCaracterCaracterCharChar">
    <w:name w:val="Caracter Caracter Char Char Caracter Caracter Char Char"/>
    <w:basedOn w:val="Normal"/>
    <w:uiPriority w:val="99"/>
    <w:rsid w:val="00140FA7"/>
    <w:rPr>
      <w:noProof/>
      <w:lang w:val="pl-PL" w:eastAsia="pl-PL"/>
    </w:rPr>
  </w:style>
  <w:style w:type="paragraph" w:customStyle="1" w:styleId="CaracterCaracter2">
    <w:name w:val="Caracter Caracter2"/>
    <w:basedOn w:val="Normal"/>
    <w:uiPriority w:val="99"/>
    <w:rsid w:val="00ED20C4"/>
    <w:pPr>
      <w:spacing w:after="160" w:line="240" w:lineRule="exact"/>
    </w:pPr>
    <w:rPr>
      <w:rFonts w:ascii="Tahoma" w:hAnsi="Tahoma"/>
      <w:sz w:val="20"/>
      <w:szCs w:val="20"/>
      <w:lang w:eastAsia="en-US"/>
    </w:rPr>
  </w:style>
  <w:style w:type="paragraph" w:customStyle="1" w:styleId="CaracterCaracter2CharCharCaracterCaracter">
    <w:name w:val="Caracter Caracter2 Char Char Caracter Caracter"/>
    <w:basedOn w:val="Normal"/>
    <w:uiPriority w:val="99"/>
    <w:rsid w:val="009D31BB"/>
    <w:pPr>
      <w:spacing w:after="160" w:line="240" w:lineRule="exact"/>
    </w:pPr>
    <w:rPr>
      <w:rFonts w:ascii="Tahoma" w:hAnsi="Tahoma"/>
      <w:sz w:val="20"/>
      <w:szCs w:val="20"/>
      <w:lang w:eastAsia="en-US"/>
    </w:rPr>
  </w:style>
  <w:style w:type="paragraph" w:customStyle="1" w:styleId="CaracterCaracter21">
    <w:name w:val="Caracter Caracter21"/>
    <w:basedOn w:val="Normal"/>
    <w:uiPriority w:val="99"/>
    <w:rsid w:val="000B4D0C"/>
    <w:pPr>
      <w:spacing w:after="160" w:line="240" w:lineRule="exact"/>
    </w:pPr>
    <w:rPr>
      <w:rFonts w:ascii="Tahoma" w:hAnsi="Tahoma"/>
      <w:sz w:val="20"/>
      <w:szCs w:val="20"/>
      <w:lang w:eastAsia="en-US"/>
    </w:rPr>
  </w:style>
  <w:style w:type="character" w:customStyle="1" w:styleId="FontStyle26">
    <w:name w:val="Font Style26"/>
    <w:uiPriority w:val="99"/>
    <w:rsid w:val="000E5EE9"/>
    <w:rPr>
      <w:rFonts w:ascii="MS Reference Sans Serif" w:hAnsi="MS Reference Sans Serif"/>
      <w:sz w:val="20"/>
    </w:rPr>
  </w:style>
  <w:style w:type="paragraph" w:customStyle="1" w:styleId="Style15">
    <w:name w:val="Style15"/>
    <w:basedOn w:val="Normal"/>
    <w:uiPriority w:val="99"/>
    <w:rsid w:val="00A70701"/>
    <w:pPr>
      <w:widowControl w:val="0"/>
      <w:autoSpaceDE w:val="0"/>
      <w:autoSpaceDN w:val="0"/>
      <w:adjustRightInd w:val="0"/>
      <w:spacing w:line="331" w:lineRule="exact"/>
      <w:ind w:firstLine="2726"/>
    </w:pPr>
    <w:rPr>
      <w:lang w:eastAsia="en-US"/>
    </w:rPr>
  </w:style>
  <w:style w:type="character" w:customStyle="1" w:styleId="FontStyle57">
    <w:name w:val="Font Style57"/>
    <w:uiPriority w:val="99"/>
    <w:rsid w:val="00A70701"/>
    <w:rPr>
      <w:rFonts w:ascii="Times New Roman" w:hAnsi="Times New Roman"/>
      <w:color w:val="000000"/>
      <w:sz w:val="22"/>
    </w:rPr>
  </w:style>
  <w:style w:type="paragraph" w:styleId="Subtitle">
    <w:name w:val="Subtitle"/>
    <w:basedOn w:val="Normal"/>
    <w:link w:val="SubtitleChar"/>
    <w:uiPriority w:val="99"/>
    <w:qFormat/>
    <w:rsid w:val="00A70701"/>
    <w:rPr>
      <w:szCs w:val="20"/>
      <w:lang w:eastAsia="en-US"/>
    </w:rPr>
  </w:style>
  <w:style w:type="character" w:customStyle="1" w:styleId="SubtitleChar">
    <w:name w:val="Subtitle Char"/>
    <w:basedOn w:val="DefaultParagraphFont"/>
    <w:link w:val="Subtitle"/>
    <w:uiPriority w:val="99"/>
    <w:locked/>
    <w:rsid w:val="00971875"/>
    <w:rPr>
      <w:rFonts w:ascii="Cambria" w:hAnsi="Cambria" w:cs="Times New Roman"/>
      <w:sz w:val="24"/>
      <w:szCs w:val="24"/>
      <w:lang w:val="ro-RO" w:eastAsia="ro-RO"/>
    </w:rPr>
  </w:style>
  <w:style w:type="paragraph" w:customStyle="1" w:styleId="Style25">
    <w:name w:val="Style25"/>
    <w:basedOn w:val="Normal"/>
    <w:uiPriority w:val="99"/>
    <w:rsid w:val="00A70701"/>
    <w:pPr>
      <w:widowControl w:val="0"/>
      <w:autoSpaceDE w:val="0"/>
      <w:autoSpaceDN w:val="0"/>
      <w:adjustRightInd w:val="0"/>
      <w:spacing w:line="274" w:lineRule="exact"/>
      <w:ind w:firstLine="706"/>
      <w:jc w:val="both"/>
    </w:pPr>
    <w:rPr>
      <w:lang w:eastAsia="en-US"/>
    </w:rPr>
  </w:style>
  <w:style w:type="paragraph" w:customStyle="1" w:styleId="Style13">
    <w:name w:val="Style13"/>
    <w:basedOn w:val="Normal"/>
    <w:uiPriority w:val="99"/>
    <w:rsid w:val="003F7C6A"/>
    <w:pPr>
      <w:widowControl w:val="0"/>
      <w:autoSpaceDE w:val="0"/>
      <w:autoSpaceDN w:val="0"/>
      <w:adjustRightInd w:val="0"/>
      <w:spacing w:line="293" w:lineRule="exact"/>
      <w:ind w:hanging="298"/>
    </w:pPr>
    <w:rPr>
      <w:lang w:val="en-US" w:eastAsia="en-US"/>
    </w:rPr>
  </w:style>
  <w:style w:type="character" w:customStyle="1" w:styleId="FontStyle39">
    <w:name w:val="Font Style39"/>
    <w:uiPriority w:val="99"/>
    <w:rsid w:val="003F7C6A"/>
    <w:rPr>
      <w:rFonts w:ascii="Trebuchet MS" w:hAnsi="Trebuchet MS"/>
      <w:b/>
      <w:sz w:val="16"/>
    </w:rPr>
  </w:style>
  <w:style w:type="paragraph" w:styleId="ListParagraph">
    <w:name w:val="List Paragraph"/>
    <w:basedOn w:val="Normal"/>
    <w:uiPriority w:val="99"/>
    <w:qFormat/>
    <w:rsid w:val="009B3D73"/>
    <w:pPr>
      <w:ind w:left="720"/>
      <w:contextualSpacing/>
    </w:pPr>
  </w:style>
  <w:style w:type="character" w:customStyle="1" w:styleId="FontStyle56">
    <w:name w:val="Font Style56"/>
    <w:uiPriority w:val="99"/>
    <w:rsid w:val="0044148E"/>
    <w:rPr>
      <w:rFonts w:ascii="Times New Roman" w:hAnsi="Times New Roman"/>
      <w:i/>
      <w:color w:val="000000"/>
      <w:sz w:val="22"/>
    </w:rPr>
  </w:style>
  <w:style w:type="paragraph" w:styleId="BalloonText">
    <w:name w:val="Balloon Text"/>
    <w:basedOn w:val="Normal"/>
    <w:link w:val="BalloonTextChar"/>
    <w:uiPriority w:val="99"/>
    <w:rsid w:val="0009639A"/>
    <w:rPr>
      <w:rFonts w:ascii="Segoe UI" w:hAnsi="Segoe UI"/>
      <w:sz w:val="18"/>
      <w:szCs w:val="18"/>
    </w:rPr>
  </w:style>
  <w:style w:type="character" w:customStyle="1" w:styleId="BalloonTextChar">
    <w:name w:val="Balloon Text Char"/>
    <w:basedOn w:val="DefaultParagraphFont"/>
    <w:link w:val="BalloonText"/>
    <w:uiPriority w:val="99"/>
    <w:locked/>
    <w:rsid w:val="0009639A"/>
    <w:rPr>
      <w:rFonts w:ascii="Segoe UI" w:hAnsi="Segoe UI" w:cs="Times New Roman"/>
      <w:sz w:val="18"/>
      <w:lang w:val="ro-RO" w:eastAsia="ro-RO"/>
    </w:rPr>
  </w:style>
  <w:style w:type="paragraph" w:customStyle="1" w:styleId="msolistparagraph0">
    <w:name w:val="msolistparagraph"/>
    <w:basedOn w:val="Normal"/>
    <w:uiPriority w:val="99"/>
    <w:rsid w:val="00E237B3"/>
    <w:pPr>
      <w:ind w:left="720"/>
    </w:pPr>
    <w:rPr>
      <w:rFonts w:ascii="Calibri" w:hAnsi="Calibri"/>
      <w:sz w:val="22"/>
      <w:szCs w:val="22"/>
      <w:lang w:val="en-US" w:eastAsia="en-US"/>
    </w:rPr>
  </w:style>
  <w:style w:type="paragraph" w:customStyle="1" w:styleId="CharChar21">
    <w:name w:val="Char Char21"/>
    <w:basedOn w:val="Normal"/>
    <w:uiPriority w:val="99"/>
    <w:rsid w:val="009A45E3"/>
    <w:rPr>
      <w:lang w:val="pl-PL" w:eastAsia="pl-PL"/>
    </w:rPr>
  </w:style>
</w:styles>
</file>

<file path=word/webSettings.xml><?xml version="1.0" encoding="utf-8"?>
<w:webSettings xmlns:r="http://schemas.openxmlformats.org/officeDocument/2006/relationships" xmlns:w="http://schemas.openxmlformats.org/wordprocessingml/2006/main">
  <w:divs>
    <w:div w:id="1861969322">
      <w:marLeft w:val="0"/>
      <w:marRight w:val="0"/>
      <w:marTop w:val="0"/>
      <w:marBottom w:val="0"/>
      <w:divBdr>
        <w:top w:val="none" w:sz="0" w:space="0" w:color="auto"/>
        <w:left w:val="none" w:sz="0" w:space="0" w:color="auto"/>
        <w:bottom w:val="none" w:sz="0" w:space="0" w:color="auto"/>
        <w:right w:val="none" w:sz="0" w:space="0" w:color="auto"/>
      </w:divBdr>
    </w:div>
    <w:div w:id="1861969323">
      <w:marLeft w:val="0"/>
      <w:marRight w:val="0"/>
      <w:marTop w:val="0"/>
      <w:marBottom w:val="0"/>
      <w:divBdr>
        <w:top w:val="none" w:sz="0" w:space="0" w:color="auto"/>
        <w:left w:val="none" w:sz="0" w:space="0" w:color="auto"/>
        <w:bottom w:val="none" w:sz="0" w:space="0" w:color="auto"/>
        <w:right w:val="none" w:sz="0" w:space="0" w:color="auto"/>
      </w:divBdr>
    </w:div>
    <w:div w:id="1861969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3018</Words>
  <Characters>17505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
  <LinksUpToDate>false</LinksUpToDate>
  <CharactersWithSpaces>20483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Ioan Onati 395</dc:creator>
  <cp:lastModifiedBy>ovidiu_t.popa</cp:lastModifiedBy>
  <cp:revision>10</cp:revision>
  <cp:lastPrinted>2018-01-11T12:28:00Z</cp:lastPrinted>
  <dcterms:created xsi:type="dcterms:W3CDTF">2019-01-18T06:07:00Z</dcterms:created>
  <dcterms:modified xsi:type="dcterms:W3CDTF">2019-01-21T08:28:00Z</dcterms:modified>
</cp:coreProperties>
</file>