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0" w:rsidRDefault="006E04BB" w:rsidP="005F0F8C">
      <w:pPr>
        <w:jc w:val="center"/>
        <w:rPr>
          <w:rFonts w:ascii="Tahoma" w:hAnsi="Tahoma" w:cs="Tahoma"/>
          <w:b/>
          <w:i/>
          <w:sz w:val="24"/>
          <w:szCs w:val="24"/>
          <w:lang w:val="en-US"/>
        </w:rPr>
      </w:pPr>
      <w:r w:rsidRPr="00E82911">
        <w:rPr>
          <w:rFonts w:ascii="Tahoma" w:hAnsi="Tahoma" w:cs="Tahoma"/>
          <w:b/>
          <w:i/>
          <w:sz w:val="24"/>
          <w:szCs w:val="24"/>
          <w:lang w:val="en-US"/>
        </w:rPr>
        <w:t>Ziua Limbii Române</w:t>
      </w:r>
    </w:p>
    <w:p w:rsidR="00E82911" w:rsidRPr="00E82911" w:rsidRDefault="00E82911" w:rsidP="005F0F8C">
      <w:pPr>
        <w:jc w:val="center"/>
        <w:rPr>
          <w:rFonts w:ascii="Tahoma" w:hAnsi="Tahoma" w:cs="Tahoma"/>
          <w:b/>
          <w:i/>
          <w:sz w:val="24"/>
          <w:szCs w:val="24"/>
          <w:lang w:val="en-US"/>
        </w:rPr>
      </w:pPr>
    </w:p>
    <w:p w:rsidR="00915350" w:rsidRPr="00E82911" w:rsidRDefault="00887719" w:rsidP="005F0F8C">
      <w:pPr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r w:rsidRPr="00E82911">
        <w:rPr>
          <w:rFonts w:ascii="Tahoma" w:hAnsi="Tahoma" w:cs="Tahoma"/>
          <w:sz w:val="24"/>
          <w:szCs w:val="24"/>
          <w:lang w:val="en-US"/>
        </w:rPr>
        <w:t xml:space="preserve">Pe 31 august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sărbătorim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Ziua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Limbii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Române – cea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mai mare sărbatoare a fiinţei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naţionale, pentru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că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limba ne defineşte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ca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popor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între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popoare, ea a fost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matricea care ne-a conservat, cu fidelitate, originea, tradiţiile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şi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en-US"/>
        </w:rPr>
        <w:t>cultura.</w:t>
      </w:r>
    </w:p>
    <w:p w:rsidR="00915350" w:rsidRPr="00E82911" w:rsidRDefault="00915350" w:rsidP="005F0F8C">
      <w:pPr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r w:rsidRPr="00E82911">
        <w:rPr>
          <w:rFonts w:ascii="Tahoma" w:hAnsi="Tahoma" w:cs="Tahoma"/>
          <w:sz w:val="24"/>
          <w:szCs w:val="24"/>
          <w:lang w:val="en-US"/>
        </w:rPr>
        <w:t>Aşa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precum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ştiţi, Ziua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Limbii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 se s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rb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toreşte la aceea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ș</w:t>
      </w:r>
      <w:r w:rsidRPr="00E82911">
        <w:rPr>
          <w:rFonts w:ascii="Tahoma" w:hAnsi="Tahoma" w:cs="Tahoma"/>
          <w:sz w:val="24"/>
          <w:szCs w:val="24"/>
          <w:lang w:val="en-US"/>
        </w:rPr>
        <w:t>i dat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cu manifestarea “Limba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Noastră” – sărbatoare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celebrată cu curaj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ș</w:t>
      </w:r>
      <w:r w:rsidRPr="00E82911">
        <w:rPr>
          <w:rFonts w:ascii="Tahoma" w:hAnsi="Tahoma" w:cs="Tahoma"/>
          <w:sz w:val="24"/>
          <w:szCs w:val="24"/>
          <w:lang w:val="en-US"/>
        </w:rPr>
        <w:t>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dârzenie, din 1999, în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Republica Moldova. Precum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urm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cu un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veac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câmpia de la Alba Iulia, sute de români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basarabeni, pe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strazile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Chişinaului, 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jurul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statuii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lui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Ştefan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cel Mare, au impus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ca data de 31 august 1989 să fie ziua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limbii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 a grafiei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latine. A fost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un</w:t>
      </w:r>
      <w:proofErr w:type="gramEnd"/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curaj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istoric, pentru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atunci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Republica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Sovietică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Socialist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Moldovenească era </w:t>
      </w:r>
      <w:r w:rsidRPr="00E82911">
        <w:rPr>
          <w:rFonts w:ascii="Tahoma" w:hAnsi="Tahoma" w:cs="Tahoma"/>
          <w:sz w:val="24"/>
          <w:szCs w:val="24"/>
          <w:lang w:val="fr-FR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componenţa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fostului URSS.</w:t>
      </w:r>
    </w:p>
    <w:p w:rsidR="00915350" w:rsidRPr="00E82911" w:rsidRDefault="00915350" w:rsidP="005F0F8C">
      <w:pPr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Aceast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zi a fost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legiferată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ș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i 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România, prin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Legea nr.</w:t>
      </w:r>
      <w:proofErr w:type="gramEnd"/>
      <w:r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53 din 2013 publicată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Monitorul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oficial al României, Partea I, nr.</w:t>
      </w:r>
      <w:proofErr w:type="gramEnd"/>
      <w:r w:rsidRPr="00E82911">
        <w:rPr>
          <w:rFonts w:ascii="Tahoma" w:hAnsi="Tahoma" w:cs="Tahoma"/>
          <w:sz w:val="24"/>
          <w:szCs w:val="24"/>
          <w:lang w:val="en-US"/>
        </w:rPr>
        <w:t xml:space="preserve"> 145 din 19 martie 2013. Ideea a fost a senatorului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Viorel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Badea, PNL, propusă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Parlamentului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î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ncă din 2011. 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această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zi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solemnă se arborează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drapelul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României – conform Legii nr. 75/1994 – 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ș</w:t>
      </w:r>
      <w:r w:rsidRPr="00E82911">
        <w:rPr>
          <w:rFonts w:ascii="Tahoma" w:hAnsi="Tahoma" w:cs="Tahoma"/>
          <w:sz w:val="24"/>
          <w:szCs w:val="24"/>
          <w:lang w:val="en-US"/>
        </w:rPr>
        <w:t>i se intonează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Imnul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Naţional, iar 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administraţie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ș</w:t>
      </w:r>
      <w:r w:rsidRPr="00E82911">
        <w:rPr>
          <w:rFonts w:ascii="Tahoma" w:hAnsi="Tahoma" w:cs="Tahoma"/>
          <w:sz w:val="24"/>
          <w:szCs w:val="24"/>
          <w:lang w:val="en-US"/>
        </w:rPr>
        <w:t>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instituţiile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publice se folosesc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sigiliile cu stema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României.</w:t>
      </w:r>
    </w:p>
    <w:p w:rsidR="00915350" w:rsidRPr="00E82911" w:rsidRDefault="00915350" w:rsidP="005F0F8C">
      <w:pPr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“Limba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este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însăşi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floarea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sufletului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etnic al românimii”, ne spunea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Mihai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Eminescu.</w:t>
      </w:r>
      <w:proofErr w:type="gramEnd"/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Cele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dintâi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rţi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sacre, de la Coresi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încoace, apoi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cronicarilor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</w:t>
      </w:r>
      <w:bookmarkStart w:id="0" w:name="_GoBack"/>
      <w:bookmarkEnd w:id="0"/>
      <w:r w:rsidRPr="00E82911">
        <w:rPr>
          <w:rFonts w:ascii="Tahoma" w:hAnsi="Tahoma" w:cs="Tahoma"/>
          <w:sz w:val="24"/>
          <w:szCs w:val="24"/>
          <w:lang w:val="en-US"/>
        </w:rPr>
        <w:t>ai ales a corifeilor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Şcolii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Ardelene, au exprimat 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acelaşi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grai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gândurile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aspiraţiile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românilor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întărindu-le conştiinţa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unităţii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identitare.</w:t>
      </w:r>
      <w:proofErr w:type="gramEnd"/>
      <w:r w:rsidRPr="00E82911">
        <w:rPr>
          <w:rFonts w:ascii="Tahoma" w:hAnsi="Tahoma" w:cs="Tahoma"/>
          <w:sz w:val="24"/>
          <w:szCs w:val="24"/>
          <w:lang w:val="en-US"/>
        </w:rPr>
        <w:t xml:space="preserve"> “Românii se 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nţeleg – scria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stolnicul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Constantin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Cantacuzino – nu numai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ceştia de aici (din Muntenia), ce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 din Ardeal, cari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încă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ș</w:t>
      </w:r>
      <w:r w:rsidRPr="00E82911">
        <w:rPr>
          <w:rFonts w:ascii="Tahoma" w:hAnsi="Tahoma" w:cs="Tahoma"/>
          <w:sz w:val="24"/>
          <w:szCs w:val="24"/>
          <w:lang w:val="en-US"/>
        </w:rPr>
        <w:t>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neaoşi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sunt, 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moldovenii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to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ț</w:t>
      </w:r>
      <w:r w:rsidRPr="00E82911">
        <w:rPr>
          <w:rFonts w:ascii="Tahoma" w:hAnsi="Tahoma" w:cs="Tahoma"/>
          <w:sz w:val="24"/>
          <w:szCs w:val="24"/>
          <w:lang w:val="en-US"/>
        </w:rPr>
        <w:t>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câţi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într-altă parte se află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 au aceeaşi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limbă…” de aceea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sunt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vechi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zicerile din popor: “Limba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dulce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mult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aduce” sau “Limba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ndulceşte, 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reşte”. Din cele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peste 30 milioane de vorbitori de 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, 24 de milioane o vorbesc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ca “limbă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maternă” deşi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sunt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spândiţi 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zone româneşti din Ucraina, Ungaria, Valea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Timocului din Serbia, în Bulgaria – unde, la Balcic, avem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morminte regale. </w:t>
      </w: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Sunt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comunităţi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româneşti</w:t>
      </w:r>
      <w:r w:rsidR="005F5F22" w:rsidRPr="00E82911">
        <w:rPr>
          <w:rFonts w:ascii="Tahoma" w:hAnsi="Tahoma" w:cs="Tahoma"/>
          <w:sz w:val="24"/>
          <w:szCs w:val="24"/>
          <w:lang w:val="en-US"/>
        </w:rPr>
        <w:t xml:space="preserve"> 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t</w:t>
      </w:r>
      <w:r w:rsidR="005F5F22" w:rsidRPr="00E82911">
        <w:rPr>
          <w:rFonts w:ascii="Tahoma" w:hAnsi="Tahoma" w:cs="Tahoma"/>
          <w:sz w:val="24"/>
          <w:szCs w:val="24"/>
          <w:lang w:val="en-US"/>
        </w:rPr>
        <w:t>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ice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Croaţia, Slovenia, Slovacia, 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Polonia.</w:t>
      </w:r>
      <w:proofErr w:type="gramEnd"/>
      <w:r w:rsidRPr="00E82911">
        <w:rPr>
          <w:rFonts w:ascii="Tahoma" w:hAnsi="Tahoma" w:cs="Tahoma"/>
          <w:sz w:val="24"/>
          <w:szCs w:val="24"/>
          <w:lang w:val="en-US"/>
        </w:rPr>
        <w:t xml:space="preserve"> 5% din populaţia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Israelului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provine din România, iar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mult de 3 milioane de români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locuiesc 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–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vorbesc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română - în Italia, Spania, SUA, Canada, Germania, Cipru, Australia. Peste tot aceste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comunit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ţi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româneşti au dus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accentele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celor 4 graiuri – graiul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moldovenesc, graiul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ardelenesc, graiul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timocean (in zona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Banatului) şi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graiul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muntenesc – graiuri care susţin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aceeaşi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vie,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românească,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precum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curcubeul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susţine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spectrul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tuturor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culorilor.</w:t>
      </w:r>
    </w:p>
    <w:p w:rsidR="00915350" w:rsidRPr="00E82911" w:rsidRDefault="00915350" w:rsidP="005F0F8C">
      <w:pPr>
        <w:ind w:firstLine="709"/>
        <w:jc w:val="both"/>
        <w:rPr>
          <w:rFonts w:ascii="Tahoma" w:hAnsi="Tahoma" w:cs="Tahoma"/>
          <w:sz w:val="24"/>
          <w:szCs w:val="24"/>
          <w:lang w:val="fr-FR"/>
        </w:rPr>
      </w:pP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această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zi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solemnă </w:t>
      </w:r>
      <w:r w:rsidRPr="00E82911">
        <w:rPr>
          <w:rFonts w:ascii="Tahoma" w:hAnsi="Tahoma" w:cs="Tahoma"/>
          <w:sz w:val="24"/>
          <w:szCs w:val="24"/>
          <w:lang w:val="en-US"/>
        </w:rPr>
        <w:t>trebuie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ne amintim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cât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dator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poporului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 care a tezaurizat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limba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română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>â</w:t>
      </w:r>
      <w:r w:rsidRPr="00E82911">
        <w:rPr>
          <w:rFonts w:ascii="Tahoma" w:hAnsi="Tahoma" w:cs="Tahoma"/>
          <w:sz w:val="24"/>
          <w:szCs w:val="24"/>
          <w:lang w:val="en-US"/>
        </w:rPr>
        <w:t>ntecele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doinele sale, cât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datorăm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cărturarilor, “celor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dintâi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apostoli </w:t>
      </w:r>
      <w:r w:rsidRPr="00E82911">
        <w:rPr>
          <w:rFonts w:ascii="Tahoma" w:hAnsi="Tahoma" w:cs="Tahoma"/>
          <w:sz w:val="24"/>
          <w:szCs w:val="24"/>
          <w:lang w:val="en-US"/>
        </w:rPr>
        <w:t>ai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românismului” – Şincai, Petru</w:t>
      </w:r>
      <w:r w:rsidR="00887719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Maior, Samuil Klein, Gheorghe Laz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r - care, “prin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şcoli, prin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cultivarea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limbii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 a istoriei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puseră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stâlpii de temelie a naţionalitaţii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române”, cum scrie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Istoria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românilor sub Mihai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Vodă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Viteazul, marele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Nicolae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Bălcescu. Să nu uităm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unul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dintre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aceşti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istorici, Samuil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Micu Klein, l-a insoţit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episcopul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Grigore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Maior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localitatea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natală, Sărăuad, în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vara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lui 1776, iar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Iosif Vulcan, 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ntemeietorul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revistei “Familia” din Oradea – prezent la Satu Mare în casa avocatului Alex F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e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renţiu 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>î</w:t>
      </w:r>
      <w:r w:rsidRPr="00E82911">
        <w:rPr>
          <w:rFonts w:ascii="Tahoma" w:hAnsi="Tahoma" w:cs="Tahoma"/>
          <w:sz w:val="24"/>
          <w:szCs w:val="24"/>
          <w:lang w:val="en-US"/>
        </w:rPr>
        <w:t>n 30 mai 1871 şi 1872 – spunea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despre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Sătmar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este “ultima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cea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periclitat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ă </w:t>
      </w:r>
      <w:r w:rsidRPr="00E82911">
        <w:rPr>
          <w:rFonts w:ascii="Tahoma" w:hAnsi="Tahoma" w:cs="Tahoma"/>
          <w:sz w:val="24"/>
          <w:szCs w:val="24"/>
          <w:lang w:val="en-US"/>
        </w:rPr>
        <w:t>graniţ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a românismului”. Dar aici s-a luptat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printr-o vocaţie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pedagogică a autorilor de cărti de rugăciuni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 a manualelor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şcolare, căci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erau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preoţi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dascăli: Ioane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Marcu, Moise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Sora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Noac, Petre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lastRenderedPageBreak/>
        <w:t>Cupcea, Andrei Cosma, Ion Silaghi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Corbul, Ioan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Buteanu. Dar cum să nu-l amintim la această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zi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solemnă a limbii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protopopul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dascălul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Petru Bran care în 1859 biruieşte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î</w:t>
      </w:r>
      <w:r w:rsidRPr="00E82911">
        <w:rPr>
          <w:rFonts w:ascii="Tahoma" w:hAnsi="Tahoma" w:cs="Tahoma"/>
          <w:sz w:val="24"/>
          <w:szCs w:val="24"/>
          <w:lang w:val="en-US"/>
        </w:rPr>
        <w:t>nfiinţeze prima catedră de limba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literatur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</w:t>
      </w:r>
      <w:r w:rsidR="004A243B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 la Satu Mare! </w:t>
      </w:r>
      <w:r w:rsidRPr="00E82911">
        <w:rPr>
          <w:rFonts w:ascii="Tahoma" w:hAnsi="Tahoma" w:cs="Tahoma"/>
          <w:sz w:val="24"/>
          <w:szCs w:val="24"/>
          <w:lang w:val="fr-FR"/>
        </w:rPr>
        <w:t>Iat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ă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 ce scria el 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î</w:t>
      </w:r>
      <w:r w:rsidRPr="00E82911">
        <w:rPr>
          <w:rFonts w:ascii="Tahoma" w:hAnsi="Tahoma" w:cs="Tahoma"/>
          <w:sz w:val="24"/>
          <w:szCs w:val="24"/>
          <w:lang w:val="fr-FR"/>
        </w:rPr>
        <w:t>n 1864: “Limba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român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ă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 este depozitarul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celor mai vechi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sfinte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aduceri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aminte…. </w:t>
      </w:r>
      <w:r w:rsidR="004316A2" w:rsidRPr="00E82911">
        <w:rPr>
          <w:rFonts w:ascii="Tahoma" w:hAnsi="Tahoma" w:cs="Tahoma"/>
          <w:sz w:val="24"/>
          <w:szCs w:val="24"/>
          <w:lang w:val="en-US"/>
        </w:rPr>
        <w:t>ş</w:t>
      </w:r>
      <w:r w:rsidRPr="00E82911">
        <w:rPr>
          <w:rFonts w:ascii="Tahoma" w:hAnsi="Tahoma" w:cs="Tahoma"/>
          <w:sz w:val="24"/>
          <w:szCs w:val="24"/>
          <w:lang w:val="fr-FR"/>
        </w:rPr>
        <w:t>i cu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cât este mai cultivată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limba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unei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naţiuni, cu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atât este mai cultivată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naţiunea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î</w:t>
      </w:r>
      <w:r w:rsidRPr="00E82911">
        <w:rPr>
          <w:rFonts w:ascii="Tahoma" w:hAnsi="Tahoma" w:cs="Tahoma"/>
          <w:sz w:val="24"/>
          <w:szCs w:val="24"/>
          <w:lang w:val="fr-FR"/>
        </w:rPr>
        <w:t>nsăşi”.</w:t>
      </w:r>
    </w:p>
    <w:p w:rsidR="00915350" w:rsidRPr="00E82911" w:rsidRDefault="00915350" w:rsidP="005F0F8C">
      <w:pPr>
        <w:ind w:firstLine="709"/>
        <w:jc w:val="both"/>
        <w:rPr>
          <w:rFonts w:ascii="Tahoma" w:hAnsi="Tahoma" w:cs="Tahoma"/>
          <w:sz w:val="24"/>
          <w:szCs w:val="24"/>
          <w:lang w:val="fr-FR"/>
        </w:rPr>
      </w:pPr>
      <w:r w:rsidRPr="00E82911">
        <w:rPr>
          <w:rFonts w:ascii="Tahoma" w:hAnsi="Tahoma" w:cs="Tahoma"/>
          <w:sz w:val="24"/>
          <w:szCs w:val="24"/>
          <w:lang w:val="en-US"/>
        </w:rPr>
        <w:t>Ziua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Limbii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este</w:t>
      </w:r>
      <w:proofErr w:type="gramEnd"/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ziua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noastră, a celor care vorbim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româneşte, scriem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gândim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întru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credinţa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românească. Am arătat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aportul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câtorva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sătmareni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pentru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cultivarea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limbii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aceast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ă </w:t>
      </w:r>
      <w:r w:rsidRPr="00E82911">
        <w:rPr>
          <w:rFonts w:ascii="Tahoma" w:hAnsi="Tahoma" w:cs="Tahoma"/>
          <w:sz w:val="24"/>
          <w:szCs w:val="24"/>
          <w:lang w:val="en-US"/>
        </w:rPr>
        <w:t>zonă – o zonă care l-a dat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pe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eminescologul Gheorghe Bulgăr care </w:t>
      </w: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a</w:t>
      </w:r>
      <w:proofErr w:type="gramEnd"/>
      <w:r w:rsidRPr="00E82911">
        <w:rPr>
          <w:rFonts w:ascii="Tahoma" w:hAnsi="Tahoma" w:cs="Tahoma"/>
          <w:sz w:val="24"/>
          <w:szCs w:val="24"/>
          <w:lang w:val="en-US"/>
        </w:rPr>
        <w:t xml:space="preserve"> editat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dicţionare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studii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despre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stil, despre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evoluţia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limbii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 opera celor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mari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scriitori. Despre “limba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românii din parţile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sătmarene” au scris Pall Francisc (din Carei), Vasile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Lucaciu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articolele din “Revista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catolică”, Aloisie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Ludovic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Tăutu (din com.Terebeşti), Vasile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Scurtu cu a </w:t>
      </w: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sa</w:t>
      </w:r>
      <w:proofErr w:type="gramEnd"/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lucrare “Termenii de inrudire din limba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Româna” (ap</w:t>
      </w:r>
      <w:r w:rsidR="00BC4A44" w:rsidRPr="00E82911">
        <w:rPr>
          <w:rFonts w:ascii="Tahoma" w:hAnsi="Tahoma" w:cs="Tahoma"/>
          <w:sz w:val="24"/>
          <w:szCs w:val="24"/>
          <w:lang w:val="en-US"/>
        </w:rPr>
        <w:t>ă</w:t>
      </w:r>
      <w:r w:rsidRPr="00E82911">
        <w:rPr>
          <w:rFonts w:ascii="Tahoma" w:hAnsi="Tahoma" w:cs="Tahoma"/>
          <w:sz w:val="24"/>
          <w:szCs w:val="24"/>
          <w:lang w:val="en-US"/>
        </w:rPr>
        <w:t>rută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în 1948, Premiul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>Academiei</w:t>
      </w:r>
      <w:r w:rsidR="001E6A45" w:rsidRPr="00E8291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en-US"/>
        </w:rPr>
        <w:t xml:space="preserve">în 1968). </w:t>
      </w:r>
      <w:r w:rsidRPr="00E82911">
        <w:rPr>
          <w:rFonts w:ascii="Tahoma" w:hAnsi="Tahoma" w:cs="Tahoma"/>
          <w:sz w:val="24"/>
          <w:szCs w:val="24"/>
          <w:lang w:val="fr-FR"/>
        </w:rPr>
        <w:t>Poeţii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scriitorii </w:t>
      </w:r>
      <w:proofErr w:type="gramStart"/>
      <w:r w:rsidRPr="00E82911">
        <w:rPr>
          <w:rFonts w:ascii="Tahoma" w:hAnsi="Tahoma" w:cs="Tahoma"/>
          <w:sz w:val="24"/>
          <w:szCs w:val="24"/>
          <w:lang w:val="fr-FR"/>
        </w:rPr>
        <w:t xml:space="preserve">au </w:t>
      </w:r>
      <w:r w:rsidR="00BC4A44" w:rsidRPr="00E82911">
        <w:rPr>
          <w:rFonts w:ascii="Tahoma" w:hAnsi="Tahoma" w:cs="Tahoma"/>
          <w:sz w:val="24"/>
          <w:szCs w:val="24"/>
          <w:lang w:val="fr-FR"/>
        </w:rPr>
        <w:t>î</w:t>
      </w:r>
      <w:r w:rsidRPr="00E82911">
        <w:rPr>
          <w:rFonts w:ascii="Tahoma" w:hAnsi="Tahoma" w:cs="Tahoma"/>
          <w:sz w:val="24"/>
          <w:szCs w:val="24"/>
          <w:lang w:val="fr-FR"/>
        </w:rPr>
        <w:t>nnobilat</w:t>
      </w:r>
      <w:proofErr w:type="gramEnd"/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toate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timpurile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limba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prin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scrisul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lor. “Mult e dulce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şi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frumoasă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limba ce-o vorbim”, “Limba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noastră-i limbă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sf</w:t>
      </w:r>
      <w:r w:rsidR="00BC4A44" w:rsidRPr="00E82911">
        <w:rPr>
          <w:rFonts w:ascii="Tahoma" w:hAnsi="Tahoma" w:cs="Tahoma"/>
          <w:sz w:val="24"/>
          <w:szCs w:val="24"/>
          <w:lang w:val="fr-FR"/>
        </w:rPr>
        <w:t>â</w:t>
      </w:r>
      <w:r w:rsidRPr="00E82911">
        <w:rPr>
          <w:rFonts w:ascii="Tahoma" w:hAnsi="Tahoma" w:cs="Tahoma"/>
          <w:sz w:val="24"/>
          <w:szCs w:val="24"/>
          <w:lang w:val="fr-FR"/>
        </w:rPr>
        <w:t>ntă</w:t>
      </w:r>
      <w:proofErr w:type="gramStart"/>
      <w:r w:rsidRPr="00E82911">
        <w:rPr>
          <w:rFonts w:ascii="Tahoma" w:hAnsi="Tahoma" w:cs="Tahoma"/>
          <w:sz w:val="24"/>
          <w:szCs w:val="24"/>
          <w:lang w:val="fr-FR"/>
        </w:rPr>
        <w:t>,/</w:t>
      </w:r>
      <w:proofErr w:type="gramEnd"/>
      <w:r w:rsidRPr="00E82911">
        <w:rPr>
          <w:rFonts w:ascii="Tahoma" w:hAnsi="Tahoma" w:cs="Tahoma"/>
          <w:sz w:val="24"/>
          <w:szCs w:val="24"/>
          <w:lang w:val="fr-FR"/>
        </w:rPr>
        <w:t xml:space="preserve"> limba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vechilor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cazanii,/ care-o  plâng </w:t>
      </w:r>
      <w:r w:rsidR="00BC4A44" w:rsidRPr="00E82911">
        <w:rPr>
          <w:rFonts w:ascii="Tahoma" w:hAnsi="Tahoma" w:cs="Tahoma"/>
          <w:sz w:val="24"/>
          <w:szCs w:val="24"/>
          <w:lang w:val="fr-FR"/>
        </w:rPr>
        <w:t>ș</w:t>
      </w:r>
      <w:r w:rsidRPr="00E82911">
        <w:rPr>
          <w:rFonts w:ascii="Tahoma" w:hAnsi="Tahoma" w:cs="Tahoma"/>
          <w:sz w:val="24"/>
          <w:szCs w:val="24"/>
          <w:lang w:val="fr-FR"/>
        </w:rPr>
        <w:t>i care-o cântă/ pe la vatra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lor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ţăranii” – aceste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rânduri ale lui Alexei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Mateevici (născut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familia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unui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preot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satul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Căinari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Republica Moldova, mort la 24 august 1917) au devenit, din 1994, imn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naţional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Republica Moldova. Dupa cum ştiţi, “Limba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noastră” a devenit o cunoscută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melodie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datorită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grupului folk sătmarean “Cetatea” condus de Gigi Molnar. Cine nu ştie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despre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versurile lui Grigore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Vieru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despre “scrisul latin”? El a fost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şi </w:t>
      </w:r>
      <w:proofErr w:type="gramStart"/>
      <w:r w:rsidRPr="00E82911">
        <w:rPr>
          <w:rFonts w:ascii="Tahoma" w:hAnsi="Tahoma" w:cs="Tahoma"/>
          <w:sz w:val="24"/>
          <w:szCs w:val="24"/>
          <w:lang w:val="fr-FR"/>
        </w:rPr>
        <w:t>a</w:t>
      </w:r>
      <w:proofErr w:type="gramEnd"/>
      <w:r w:rsidRPr="00E82911">
        <w:rPr>
          <w:rFonts w:ascii="Tahoma" w:hAnsi="Tahoma" w:cs="Tahoma"/>
          <w:sz w:val="24"/>
          <w:szCs w:val="24"/>
          <w:lang w:val="fr-FR"/>
        </w:rPr>
        <w:t xml:space="preserve"> recitat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în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Satu Mare 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î</w:t>
      </w:r>
      <w:r w:rsidRPr="00E82911">
        <w:rPr>
          <w:rFonts w:ascii="Tahoma" w:hAnsi="Tahoma" w:cs="Tahoma"/>
          <w:sz w:val="24"/>
          <w:szCs w:val="24"/>
          <w:lang w:val="fr-FR"/>
        </w:rPr>
        <w:t>n 25 octombrie 2008. Tot un alt mare moldovean, Mihai Eminescu, scrie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despre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limba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român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ă </w:t>
      </w:r>
      <w:r w:rsidRPr="00E82911">
        <w:rPr>
          <w:rFonts w:ascii="Tahoma" w:hAnsi="Tahoma" w:cs="Tahoma"/>
          <w:sz w:val="24"/>
          <w:szCs w:val="24"/>
          <w:lang w:val="fr-FR"/>
        </w:rPr>
        <w:t>din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Sătmar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că Miron Costin o l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ă</w:t>
      </w:r>
      <w:r w:rsidRPr="00E82911">
        <w:rPr>
          <w:rFonts w:ascii="Tahoma" w:hAnsi="Tahoma" w:cs="Tahoma"/>
          <w:sz w:val="24"/>
          <w:szCs w:val="24"/>
          <w:lang w:val="fr-FR"/>
        </w:rPr>
        <w:t>uda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regelui</w:t>
      </w:r>
      <w:r w:rsidR="00BC4A44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Poloniei “ca cel mai frumos </w:t>
      </w:r>
      <w:r w:rsidR="00BC4A44" w:rsidRPr="00E82911">
        <w:rPr>
          <w:rFonts w:ascii="Tahoma" w:hAnsi="Tahoma" w:cs="Tahoma"/>
          <w:sz w:val="24"/>
          <w:szCs w:val="24"/>
          <w:lang w:val="fr-FR"/>
        </w:rPr>
        <w:t>ș</w:t>
      </w:r>
      <w:r w:rsidRPr="00E82911">
        <w:rPr>
          <w:rFonts w:ascii="Tahoma" w:hAnsi="Tahoma" w:cs="Tahoma"/>
          <w:sz w:val="24"/>
          <w:szCs w:val="24"/>
          <w:lang w:val="fr-FR"/>
        </w:rPr>
        <w:t>i mai corect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dialect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rom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â</w:t>
      </w:r>
      <w:r w:rsidRPr="00E82911">
        <w:rPr>
          <w:rFonts w:ascii="Tahoma" w:hAnsi="Tahoma" w:cs="Tahoma"/>
          <w:sz w:val="24"/>
          <w:szCs w:val="24"/>
          <w:lang w:val="fr-FR"/>
        </w:rPr>
        <w:t>nesc, cel mai apropiat de graiul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italic se vorbe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ș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te 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î</w:t>
      </w:r>
      <w:r w:rsidRPr="00E82911">
        <w:rPr>
          <w:rFonts w:ascii="Tahoma" w:hAnsi="Tahoma" w:cs="Tahoma"/>
          <w:sz w:val="24"/>
          <w:szCs w:val="24"/>
          <w:lang w:val="fr-FR"/>
        </w:rPr>
        <w:t>n Sătmar”   (</w:t>
      </w:r>
      <w:r w:rsidR="001E6A45" w:rsidRPr="00E82911">
        <w:rPr>
          <w:rFonts w:ascii="Tahoma" w:hAnsi="Tahoma" w:cs="Tahoma"/>
          <w:sz w:val="24"/>
          <w:szCs w:val="24"/>
          <w:lang w:val="fr-FR"/>
        </w:rPr>
        <w:t>î</w:t>
      </w:r>
      <w:r w:rsidRPr="00E82911">
        <w:rPr>
          <w:rFonts w:ascii="Tahoma" w:hAnsi="Tahoma" w:cs="Tahoma"/>
          <w:sz w:val="24"/>
          <w:szCs w:val="24"/>
          <w:lang w:val="fr-FR"/>
        </w:rPr>
        <w:t>n revista</w:t>
      </w:r>
      <w:r w:rsidR="005F5F2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Timpul, din 4 nov 1882).</w:t>
      </w:r>
    </w:p>
    <w:p w:rsidR="00915350" w:rsidRPr="00E82911" w:rsidRDefault="005F7CB2" w:rsidP="005F0F8C">
      <w:pPr>
        <w:ind w:firstLine="709"/>
        <w:jc w:val="both"/>
        <w:rPr>
          <w:rFonts w:ascii="Tahoma" w:hAnsi="Tahoma" w:cs="Tahoma"/>
          <w:sz w:val="24"/>
          <w:szCs w:val="24"/>
          <w:lang w:val="fr-FR"/>
        </w:rPr>
      </w:pPr>
      <w:r w:rsidRPr="00E82911">
        <w:rPr>
          <w:rFonts w:ascii="Tahoma" w:hAnsi="Tahoma" w:cs="Tahoma"/>
          <w:sz w:val="24"/>
          <w:szCs w:val="24"/>
          <w:lang w:val="fr-FR"/>
        </w:rPr>
        <w:t>Î</w:t>
      </w:r>
      <w:r w:rsidR="00915350" w:rsidRPr="00E82911">
        <w:rPr>
          <w:rFonts w:ascii="Tahoma" w:hAnsi="Tahoma" w:cs="Tahoma"/>
          <w:sz w:val="24"/>
          <w:szCs w:val="24"/>
          <w:lang w:val="fr-FR"/>
        </w:rPr>
        <w:t>n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 î</w:t>
      </w:r>
      <w:r w:rsidR="00915350" w:rsidRPr="00E82911">
        <w:rPr>
          <w:rFonts w:ascii="Tahoma" w:hAnsi="Tahoma" w:cs="Tahoma"/>
          <w:sz w:val="24"/>
          <w:szCs w:val="24"/>
          <w:lang w:val="fr-FR"/>
        </w:rPr>
        <w:t>ncheiere,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 vă invit să ascultaţi</w:t>
      </w:r>
      <w:r w:rsidR="00915350" w:rsidRPr="00E82911">
        <w:rPr>
          <w:rFonts w:ascii="Tahoma" w:hAnsi="Tahoma" w:cs="Tahoma"/>
          <w:sz w:val="24"/>
          <w:szCs w:val="24"/>
          <w:lang w:val="fr-FR"/>
        </w:rPr>
        <w:t xml:space="preserve"> versurile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fr-FR"/>
        </w:rPr>
        <w:t>ardeleanului</w:t>
      </w:r>
      <w:r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="00915350" w:rsidRPr="00E82911">
        <w:rPr>
          <w:rFonts w:ascii="Tahoma" w:hAnsi="Tahoma" w:cs="Tahoma"/>
          <w:sz w:val="24"/>
          <w:szCs w:val="24"/>
          <w:lang w:val="fr-FR"/>
        </w:rPr>
        <w:t>nostru George Coşbuc:</w:t>
      </w:r>
    </w:p>
    <w:p w:rsidR="00915350" w:rsidRPr="00E82911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4"/>
          <w:szCs w:val="24"/>
          <w:lang w:val="fr-FR"/>
        </w:rPr>
      </w:pPr>
      <w:r w:rsidRPr="00E82911">
        <w:rPr>
          <w:rFonts w:ascii="Tahoma" w:hAnsi="Tahoma" w:cs="Tahoma"/>
          <w:sz w:val="24"/>
          <w:szCs w:val="24"/>
          <w:lang w:val="fr-FR"/>
        </w:rPr>
        <w:t>“Sus ridică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fruntea, vrednice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popor</w:t>
      </w:r>
      <w:r w:rsidRPr="00E82911">
        <w:rPr>
          <w:rFonts w:ascii="Tahoma" w:hAnsi="Tahoma" w:cs="Tahoma"/>
          <w:sz w:val="24"/>
          <w:szCs w:val="24"/>
          <w:lang w:val="fr-FR"/>
        </w:rPr>
        <w:softHyphen/>
      </w:r>
      <w:r w:rsidRPr="00E82911">
        <w:rPr>
          <w:rFonts w:ascii="Tahoma" w:hAnsi="Tahoma" w:cs="Tahoma"/>
          <w:sz w:val="24"/>
          <w:szCs w:val="24"/>
          <w:lang w:val="fr-FR"/>
        </w:rPr>
        <w:softHyphen/>
      </w:r>
      <w:r w:rsidRPr="00E82911">
        <w:rPr>
          <w:rFonts w:ascii="Tahoma" w:hAnsi="Tahoma" w:cs="Tahoma"/>
          <w:sz w:val="24"/>
          <w:szCs w:val="24"/>
          <w:lang w:val="fr-FR"/>
        </w:rPr>
        <w:softHyphen/>
      </w:r>
    </w:p>
    <w:p w:rsidR="00915350" w:rsidRPr="00E82911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4"/>
          <w:szCs w:val="24"/>
          <w:lang w:val="fr-FR"/>
        </w:rPr>
      </w:pPr>
      <w:r w:rsidRPr="00E82911">
        <w:rPr>
          <w:rFonts w:ascii="Tahoma" w:hAnsi="Tahoma" w:cs="Tahoma"/>
          <w:sz w:val="24"/>
          <w:szCs w:val="24"/>
          <w:lang w:val="fr-FR"/>
        </w:rPr>
        <w:t>Câţi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vorbim o limbă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şi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purtăm un nume,</w:t>
      </w:r>
    </w:p>
    <w:p w:rsidR="00915350" w:rsidRPr="00E82911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4"/>
          <w:szCs w:val="24"/>
          <w:lang w:val="fr-FR"/>
        </w:rPr>
      </w:pPr>
      <w:r w:rsidRPr="00E82911">
        <w:rPr>
          <w:rFonts w:ascii="Tahoma" w:hAnsi="Tahoma" w:cs="Tahoma"/>
          <w:sz w:val="24"/>
          <w:szCs w:val="24"/>
          <w:lang w:val="fr-FR"/>
        </w:rPr>
        <w:t>Toţi s-avem o ţint</w:t>
      </w:r>
      <w:r w:rsidR="00BC4A44" w:rsidRPr="00E82911">
        <w:rPr>
          <w:rFonts w:ascii="Tahoma" w:hAnsi="Tahoma" w:cs="Tahoma"/>
          <w:sz w:val="24"/>
          <w:szCs w:val="24"/>
          <w:lang w:val="fr-FR"/>
        </w:rPr>
        <w:t>ă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şi un singur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dor,</w:t>
      </w:r>
    </w:p>
    <w:p w:rsidR="00915350" w:rsidRPr="00E82911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4"/>
          <w:szCs w:val="24"/>
          <w:lang w:val="fr-FR"/>
        </w:rPr>
      </w:pPr>
      <w:r w:rsidRPr="00E82911">
        <w:rPr>
          <w:rFonts w:ascii="Tahoma" w:hAnsi="Tahoma" w:cs="Tahoma"/>
          <w:sz w:val="24"/>
          <w:szCs w:val="24"/>
          <w:lang w:val="fr-FR"/>
        </w:rPr>
        <w:t>Mândru</w:t>
      </w:r>
      <w:r w:rsidR="005F7CB2" w:rsidRPr="00E829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E82911">
        <w:rPr>
          <w:rFonts w:ascii="Tahoma" w:hAnsi="Tahoma" w:cs="Tahoma"/>
          <w:sz w:val="24"/>
          <w:szCs w:val="24"/>
          <w:lang w:val="fr-FR"/>
        </w:rPr>
        <w:t>să se-nalţe peste toate-n lume</w:t>
      </w:r>
    </w:p>
    <w:p w:rsidR="00915350" w:rsidRPr="00E82911" w:rsidRDefault="00915350" w:rsidP="005F5F22">
      <w:pPr>
        <w:spacing w:line="240" w:lineRule="auto"/>
        <w:ind w:firstLine="709"/>
        <w:jc w:val="center"/>
        <w:rPr>
          <w:rFonts w:ascii="Tahoma" w:hAnsi="Tahoma" w:cs="Tahoma"/>
          <w:sz w:val="24"/>
          <w:szCs w:val="24"/>
          <w:lang w:val="en-US"/>
        </w:rPr>
      </w:pPr>
      <w:proofErr w:type="gramStart"/>
      <w:r w:rsidRPr="00E82911">
        <w:rPr>
          <w:rFonts w:ascii="Tahoma" w:hAnsi="Tahoma" w:cs="Tahoma"/>
          <w:sz w:val="24"/>
          <w:szCs w:val="24"/>
          <w:lang w:val="en-US"/>
        </w:rPr>
        <w:t>Steagul tricolor!”</w:t>
      </w:r>
      <w:proofErr w:type="gramEnd"/>
    </w:p>
    <w:sectPr w:rsidR="00915350" w:rsidRPr="00E82911" w:rsidSect="00E82911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EF8"/>
    <w:rsid w:val="00024C2B"/>
    <w:rsid w:val="00032359"/>
    <w:rsid w:val="001E6A45"/>
    <w:rsid w:val="00267FE5"/>
    <w:rsid w:val="002E2226"/>
    <w:rsid w:val="002F12B2"/>
    <w:rsid w:val="003031E4"/>
    <w:rsid w:val="00346CC3"/>
    <w:rsid w:val="004316A2"/>
    <w:rsid w:val="0048358C"/>
    <w:rsid w:val="004A243B"/>
    <w:rsid w:val="004D7EF8"/>
    <w:rsid w:val="005F0F8C"/>
    <w:rsid w:val="005F5F22"/>
    <w:rsid w:val="005F7CB2"/>
    <w:rsid w:val="006359C8"/>
    <w:rsid w:val="00691378"/>
    <w:rsid w:val="006E04BB"/>
    <w:rsid w:val="007C5A4E"/>
    <w:rsid w:val="008319FE"/>
    <w:rsid w:val="00844ED0"/>
    <w:rsid w:val="00862315"/>
    <w:rsid w:val="00887719"/>
    <w:rsid w:val="00915350"/>
    <w:rsid w:val="00920725"/>
    <w:rsid w:val="00927F2B"/>
    <w:rsid w:val="0097383B"/>
    <w:rsid w:val="00A47749"/>
    <w:rsid w:val="00A75DAA"/>
    <w:rsid w:val="00AE580A"/>
    <w:rsid w:val="00B65DD9"/>
    <w:rsid w:val="00BC4A44"/>
    <w:rsid w:val="00BD32DB"/>
    <w:rsid w:val="00BF7EEA"/>
    <w:rsid w:val="00C2613C"/>
    <w:rsid w:val="00C82667"/>
    <w:rsid w:val="00CE5E20"/>
    <w:rsid w:val="00D13524"/>
    <w:rsid w:val="00D729BC"/>
    <w:rsid w:val="00D80F2B"/>
    <w:rsid w:val="00DE0ADD"/>
    <w:rsid w:val="00E82911"/>
    <w:rsid w:val="00F03B6D"/>
    <w:rsid w:val="00F8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Directia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User</cp:lastModifiedBy>
  <cp:revision>8</cp:revision>
  <cp:lastPrinted>2022-08-29T08:45:00Z</cp:lastPrinted>
  <dcterms:created xsi:type="dcterms:W3CDTF">2021-08-23T05:47:00Z</dcterms:created>
  <dcterms:modified xsi:type="dcterms:W3CDTF">2022-08-29T09:57:00Z</dcterms:modified>
</cp:coreProperties>
</file>